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98622" w14:textId="77777777" w:rsidR="006E2DC0" w:rsidRPr="00D25949" w:rsidRDefault="006E2DC0" w:rsidP="006E2DC0">
      <w:pPr>
        <w:jc w:val="center"/>
        <w:rPr>
          <w:rFonts w:cs="Arial"/>
          <w:b/>
          <w:bCs/>
          <w:sz w:val="24"/>
          <w:szCs w:val="24"/>
        </w:rPr>
      </w:pPr>
      <w:r w:rsidRPr="00D25949">
        <w:rPr>
          <w:rFonts w:cs="Arial"/>
          <w:sz w:val="24"/>
          <w:szCs w:val="24"/>
        </w:rPr>
        <w:t xml:space="preserve">Send this filled out form to </w:t>
      </w:r>
      <w:hyperlink r:id="rId12" w:history="1">
        <w:r w:rsidRPr="00D25949">
          <w:rPr>
            <w:rStyle w:val="Hyperlink"/>
            <w:rFonts w:cs="Arial"/>
            <w:b/>
            <w:bCs/>
            <w:sz w:val="24"/>
            <w:szCs w:val="24"/>
          </w:rPr>
          <w:t>info@inprentus.com</w:t>
        </w:r>
      </w:hyperlink>
      <w:r w:rsidRPr="006E2DC0">
        <w:rPr>
          <w:rStyle w:val="Hyperlink"/>
          <w:rFonts w:cs="Arial"/>
          <w:sz w:val="24"/>
          <w:szCs w:val="24"/>
          <w:u w:val="none"/>
        </w:rPr>
        <w:t xml:space="preserve"> for more information</w:t>
      </w:r>
    </w:p>
    <w:p w14:paraId="2D8C27A4" w14:textId="77777777" w:rsidR="006E2DC0" w:rsidRDefault="006E2DC0" w:rsidP="002A736F">
      <w:pPr>
        <w:rPr>
          <w:rFonts w:cs="Arial"/>
          <w:b/>
          <w:bCs/>
          <w:szCs w:val="20"/>
        </w:rPr>
      </w:pPr>
    </w:p>
    <w:p w14:paraId="337B3108" w14:textId="670E602A" w:rsidR="002171FD" w:rsidRPr="00865422" w:rsidRDefault="009A49B2" w:rsidP="002A736F">
      <w:pPr>
        <w:rPr>
          <w:rFonts w:cs="Arial"/>
          <w:b/>
          <w:bCs/>
          <w:szCs w:val="20"/>
        </w:rPr>
      </w:pPr>
      <w:r w:rsidRPr="00865422">
        <w:rPr>
          <w:rFonts w:cs="Arial"/>
          <w:b/>
          <w:bCs/>
          <w:szCs w:val="20"/>
        </w:rPr>
        <w:t>Information for this form</w:t>
      </w:r>
    </w:p>
    <w:p w14:paraId="1814CDC2" w14:textId="77777777" w:rsidR="002171FD" w:rsidRPr="00865422" w:rsidRDefault="002171FD" w:rsidP="002A736F">
      <w:pPr>
        <w:rPr>
          <w:rFonts w:cs="Arial"/>
          <w:b/>
          <w:bCs/>
          <w:szCs w:val="20"/>
        </w:rPr>
      </w:pPr>
    </w:p>
    <w:p w14:paraId="71265ABF" w14:textId="4AB9DAD4" w:rsidR="002171FD" w:rsidRDefault="009A49B2" w:rsidP="002A736F">
      <w:pPr>
        <w:rPr>
          <w:rFonts w:cs="Arial"/>
          <w:szCs w:val="20"/>
        </w:rPr>
      </w:pPr>
      <w:r w:rsidRPr="00865422">
        <w:rPr>
          <w:rFonts w:cs="Arial"/>
          <w:szCs w:val="20"/>
        </w:rPr>
        <w:t xml:space="preserve">This form is meant as a place to capture and define all the </w:t>
      </w:r>
      <w:r w:rsidR="006C613E" w:rsidRPr="00865422">
        <w:rPr>
          <w:rFonts w:cs="Arial"/>
          <w:szCs w:val="20"/>
        </w:rPr>
        <w:t>specifications</w:t>
      </w:r>
      <w:r w:rsidRPr="00865422">
        <w:rPr>
          <w:rFonts w:cs="Arial"/>
          <w:szCs w:val="20"/>
        </w:rPr>
        <w:t xml:space="preserve"> related to the diffraction grating you </w:t>
      </w:r>
      <w:r w:rsidR="006C613E" w:rsidRPr="00865422">
        <w:rPr>
          <w:rFonts w:cs="Arial"/>
          <w:szCs w:val="20"/>
        </w:rPr>
        <w:t xml:space="preserve">require. </w:t>
      </w:r>
      <w:r w:rsidRPr="00865422">
        <w:rPr>
          <w:rFonts w:cs="Arial"/>
          <w:szCs w:val="20"/>
        </w:rPr>
        <w:t xml:space="preserve">Inprentus will review the specifications and reply to you after we receive them. A </w:t>
      </w:r>
      <w:bookmarkStart w:id="0" w:name="_GoBack"/>
      <w:bookmarkEnd w:id="0"/>
      <w:r w:rsidRPr="00865422">
        <w:rPr>
          <w:rFonts w:cs="Arial"/>
          <w:szCs w:val="20"/>
        </w:rPr>
        <w:t xml:space="preserve">dimensioned drawing of the diffraction </w:t>
      </w:r>
      <w:proofErr w:type="gramStart"/>
      <w:r w:rsidR="00865422" w:rsidRPr="00865422">
        <w:rPr>
          <w:rFonts w:cs="Arial"/>
          <w:szCs w:val="20"/>
        </w:rPr>
        <w:t>grating</w:t>
      </w:r>
      <w:proofErr w:type="gramEnd"/>
      <w:r w:rsidRPr="00865422">
        <w:rPr>
          <w:rFonts w:cs="Arial"/>
          <w:szCs w:val="20"/>
        </w:rPr>
        <w:t xml:space="preserve"> and substrate will be helpful</w:t>
      </w:r>
      <w:r w:rsidR="006E2DC0">
        <w:rPr>
          <w:rFonts w:cs="Arial"/>
          <w:szCs w:val="20"/>
        </w:rPr>
        <w:t xml:space="preserve"> in understanding your needs</w:t>
      </w:r>
      <w:r w:rsidRPr="00865422">
        <w:rPr>
          <w:rFonts w:cs="Arial"/>
          <w:szCs w:val="20"/>
        </w:rPr>
        <w:t xml:space="preserve">. </w:t>
      </w:r>
    </w:p>
    <w:p w14:paraId="0339306B" w14:textId="1DD0F494" w:rsidR="00865422" w:rsidRPr="00865422" w:rsidRDefault="00D03FC6" w:rsidP="002171FD">
      <w:pPr>
        <w:pStyle w:val="Heading1"/>
        <w:numPr>
          <w:ilvl w:val="0"/>
          <w:numId w:val="0"/>
        </w:numPr>
        <w:spacing w:after="240"/>
        <w:rPr>
          <w:rFonts w:cs="Arial"/>
          <w:i/>
          <w:iCs/>
          <w:color w:val="A6A6A6" w:themeColor="background1" w:themeShade="A6"/>
          <w:sz w:val="20"/>
          <w:szCs w:val="20"/>
        </w:rPr>
      </w:pPr>
      <w:r>
        <w:rPr>
          <w:rFonts w:cs="Arial"/>
          <w:sz w:val="20"/>
          <w:szCs w:val="20"/>
        </w:rPr>
        <w:t>Grating A</w:t>
      </w:r>
      <w:r w:rsidR="00865422">
        <w:rPr>
          <w:rFonts w:cs="Arial"/>
          <w:sz w:val="20"/>
          <w:szCs w:val="20"/>
        </w:rPr>
        <w:t>pplication: __________________________________________</w:t>
      </w:r>
      <w:r w:rsidR="00B46272">
        <w:rPr>
          <w:rFonts w:cs="Arial"/>
          <w:sz w:val="20"/>
          <w:szCs w:val="20"/>
        </w:rPr>
        <w:t>_</w:t>
      </w:r>
      <w:r w:rsidR="00B46272" w:rsidRPr="00865422">
        <w:rPr>
          <w:rFonts w:cs="Arial"/>
          <w:color w:val="A6A6A6" w:themeColor="background1" w:themeShade="A6"/>
          <w:sz w:val="20"/>
          <w:szCs w:val="20"/>
        </w:rPr>
        <w:t xml:space="preserve"> (</w:t>
      </w:r>
      <w:r w:rsidR="00865422" w:rsidRPr="00865422">
        <w:rPr>
          <w:rFonts w:cs="Arial"/>
          <w:i/>
          <w:iCs/>
          <w:color w:val="A6A6A6" w:themeColor="background1" w:themeShade="A6"/>
          <w:sz w:val="20"/>
          <w:szCs w:val="20"/>
        </w:rPr>
        <w:t>laser, spectrometer</w:t>
      </w:r>
      <w:r w:rsidR="00D8380A">
        <w:rPr>
          <w:rFonts w:cs="Arial"/>
          <w:i/>
          <w:iCs/>
          <w:color w:val="A6A6A6" w:themeColor="background1" w:themeShade="A6"/>
          <w:sz w:val="20"/>
          <w:szCs w:val="20"/>
        </w:rPr>
        <w:t>,</w:t>
      </w:r>
      <w:r w:rsidR="00865422" w:rsidRPr="00865422">
        <w:rPr>
          <w:rFonts w:cs="Arial"/>
          <w:i/>
          <w:iCs/>
          <w:color w:val="A6A6A6" w:themeColor="background1" w:themeShade="A6"/>
          <w:sz w:val="20"/>
          <w:szCs w:val="20"/>
        </w:rPr>
        <w:t xml:space="preserve"> </w:t>
      </w:r>
      <w:r w:rsidR="00B46272">
        <w:rPr>
          <w:rFonts w:cs="Arial"/>
          <w:i/>
          <w:iCs/>
          <w:color w:val="A6A6A6" w:themeColor="background1" w:themeShade="A6"/>
          <w:sz w:val="20"/>
          <w:szCs w:val="20"/>
        </w:rPr>
        <w:t>e</w:t>
      </w:r>
      <w:r w:rsidR="00B46272" w:rsidRPr="00865422">
        <w:rPr>
          <w:rFonts w:cs="Arial"/>
          <w:i/>
          <w:iCs/>
          <w:color w:val="A6A6A6" w:themeColor="background1" w:themeShade="A6"/>
          <w:sz w:val="20"/>
          <w:szCs w:val="20"/>
        </w:rPr>
        <w:t>tc.</w:t>
      </w:r>
      <w:r w:rsidR="00865422" w:rsidRPr="00865422">
        <w:rPr>
          <w:rFonts w:cs="Arial"/>
          <w:i/>
          <w:iCs/>
          <w:color w:val="A6A6A6" w:themeColor="background1" w:themeShade="A6"/>
          <w:sz w:val="20"/>
          <w:szCs w:val="20"/>
        </w:rPr>
        <w:t>)</w:t>
      </w:r>
    </w:p>
    <w:p w14:paraId="2540F31E" w14:textId="3D14E420" w:rsidR="002171FD" w:rsidRPr="00865422" w:rsidRDefault="009A49B2" w:rsidP="002171FD">
      <w:pPr>
        <w:pStyle w:val="Heading1"/>
        <w:numPr>
          <w:ilvl w:val="0"/>
          <w:numId w:val="0"/>
        </w:numPr>
        <w:spacing w:after="240"/>
        <w:rPr>
          <w:rFonts w:cs="Arial"/>
          <w:sz w:val="20"/>
          <w:szCs w:val="20"/>
        </w:rPr>
      </w:pPr>
      <w:r w:rsidRPr="00865422">
        <w:rPr>
          <w:rFonts w:cs="Arial"/>
          <w:sz w:val="20"/>
          <w:szCs w:val="20"/>
        </w:rPr>
        <w:t xml:space="preserve">Diffraction </w:t>
      </w:r>
      <w:r w:rsidR="00D03FC6">
        <w:rPr>
          <w:rFonts w:cs="Arial"/>
          <w:sz w:val="20"/>
          <w:szCs w:val="20"/>
        </w:rPr>
        <w:t>G</w:t>
      </w:r>
      <w:r w:rsidRPr="00865422">
        <w:rPr>
          <w:rFonts w:cs="Arial"/>
          <w:sz w:val="20"/>
          <w:szCs w:val="20"/>
        </w:rPr>
        <w:t xml:space="preserve">rating </w:t>
      </w:r>
      <w:r w:rsidR="00D03FC6">
        <w:rPr>
          <w:rFonts w:cs="Arial"/>
          <w:sz w:val="20"/>
          <w:szCs w:val="20"/>
        </w:rPr>
        <w:t>S</w:t>
      </w:r>
      <w:r w:rsidRPr="00865422">
        <w:rPr>
          <w:rFonts w:cs="Arial"/>
          <w:sz w:val="20"/>
          <w:szCs w:val="20"/>
        </w:rPr>
        <w:t>pecifications</w:t>
      </w:r>
    </w:p>
    <w:tbl>
      <w:tblPr>
        <w:tblStyle w:val="TableGrid"/>
        <w:tblW w:w="9584" w:type="dxa"/>
        <w:tblLook w:val="04A0" w:firstRow="1" w:lastRow="0" w:firstColumn="1" w:lastColumn="0" w:noHBand="0" w:noVBand="1"/>
      </w:tblPr>
      <w:tblGrid>
        <w:gridCol w:w="2797"/>
        <w:gridCol w:w="1640"/>
        <w:gridCol w:w="1782"/>
        <w:gridCol w:w="3365"/>
      </w:tblGrid>
      <w:tr w:rsidR="006C613E" w:rsidRPr="00865422" w14:paraId="685FED58" w14:textId="0779AAA4" w:rsidTr="00D32F3D">
        <w:trPr>
          <w:trHeight w:val="360"/>
        </w:trPr>
        <w:tc>
          <w:tcPr>
            <w:tcW w:w="2797" w:type="dxa"/>
            <w:shd w:val="clear" w:color="auto" w:fill="D9D9D9" w:themeFill="background1" w:themeFillShade="D9"/>
            <w:vAlign w:val="center"/>
          </w:tcPr>
          <w:p w14:paraId="00FAB42C" w14:textId="77777777" w:rsidR="006C613E" w:rsidRPr="00865422" w:rsidRDefault="006C613E" w:rsidP="00D32F3D">
            <w:pPr>
              <w:rPr>
                <w:rFonts w:cs="Arial"/>
                <w:b/>
                <w:bCs/>
                <w:szCs w:val="20"/>
              </w:rPr>
            </w:pPr>
            <w:r w:rsidRPr="00865422">
              <w:rPr>
                <w:rFonts w:cs="Arial"/>
                <w:b/>
                <w:bCs/>
                <w:szCs w:val="20"/>
              </w:rPr>
              <w:t>Substrate Specifications</w:t>
            </w:r>
          </w:p>
        </w:tc>
        <w:tc>
          <w:tcPr>
            <w:tcW w:w="3422" w:type="dxa"/>
            <w:gridSpan w:val="2"/>
            <w:shd w:val="clear" w:color="auto" w:fill="D9D9D9" w:themeFill="background1" w:themeFillShade="D9"/>
            <w:vAlign w:val="center"/>
          </w:tcPr>
          <w:p w14:paraId="3F9A6FAF" w14:textId="77777777" w:rsidR="006C613E" w:rsidRPr="00865422" w:rsidRDefault="006C613E" w:rsidP="00D32F3D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65" w:type="dxa"/>
            <w:shd w:val="clear" w:color="auto" w:fill="D9D9D9" w:themeFill="background1" w:themeFillShade="D9"/>
            <w:vAlign w:val="center"/>
          </w:tcPr>
          <w:p w14:paraId="3FFD02C4" w14:textId="54E91C56" w:rsidR="006C613E" w:rsidRPr="00865422" w:rsidRDefault="006C613E" w:rsidP="00D32F3D">
            <w:pPr>
              <w:rPr>
                <w:rFonts w:cs="Arial"/>
                <w:b/>
                <w:bCs/>
                <w:i/>
                <w:iCs/>
                <w:szCs w:val="20"/>
              </w:rPr>
            </w:pPr>
            <w:r w:rsidRPr="00865422">
              <w:rPr>
                <w:rFonts w:cs="Arial"/>
                <w:b/>
                <w:bCs/>
                <w:i/>
                <w:iCs/>
                <w:color w:val="A6A6A6" w:themeColor="background1" w:themeShade="A6"/>
                <w:szCs w:val="20"/>
              </w:rPr>
              <w:t>Examples</w:t>
            </w:r>
          </w:p>
        </w:tc>
      </w:tr>
      <w:tr w:rsidR="00255405" w:rsidRPr="00865422" w14:paraId="3D638352" w14:textId="77777777" w:rsidTr="00D32F3D">
        <w:trPr>
          <w:trHeight w:val="360"/>
        </w:trPr>
        <w:tc>
          <w:tcPr>
            <w:tcW w:w="2797" w:type="dxa"/>
            <w:vAlign w:val="center"/>
          </w:tcPr>
          <w:p w14:paraId="6366D1F1" w14:textId="6BB5A3D9" w:rsidR="00255405" w:rsidRPr="00865422" w:rsidRDefault="00255405" w:rsidP="00D32F3D">
            <w:pPr>
              <w:rPr>
                <w:rFonts w:cs="Arial"/>
                <w:szCs w:val="20"/>
              </w:rPr>
            </w:pPr>
            <w:r w:rsidRPr="00865422">
              <w:rPr>
                <w:rFonts w:cs="Arial"/>
                <w:szCs w:val="20"/>
              </w:rPr>
              <w:t xml:space="preserve">Substrate </w:t>
            </w:r>
            <w:r w:rsidR="00D32F3D">
              <w:rPr>
                <w:rFonts w:cs="Arial"/>
                <w:szCs w:val="20"/>
              </w:rPr>
              <w:t>M</w:t>
            </w:r>
            <w:r w:rsidRPr="00865422">
              <w:rPr>
                <w:rFonts w:cs="Arial"/>
                <w:szCs w:val="20"/>
              </w:rPr>
              <w:t>aterial</w:t>
            </w:r>
          </w:p>
        </w:tc>
        <w:tc>
          <w:tcPr>
            <w:tcW w:w="3422" w:type="dxa"/>
            <w:gridSpan w:val="2"/>
            <w:vAlign w:val="center"/>
          </w:tcPr>
          <w:p w14:paraId="7A90E672" w14:textId="77777777" w:rsidR="00255405" w:rsidRPr="00865422" w:rsidRDefault="00255405" w:rsidP="00D32F3D">
            <w:pPr>
              <w:rPr>
                <w:rFonts w:cs="Arial"/>
                <w:szCs w:val="20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23E5AE7C" w14:textId="781CF2EA" w:rsidR="00255405" w:rsidRPr="00865422" w:rsidRDefault="00255405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86542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Silicon cr</w:t>
            </w:r>
            <w:r w:rsidR="0086542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y</w:t>
            </w:r>
            <w:r w:rsidRPr="0086542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stal, fused </w:t>
            </w:r>
            <w:r w:rsidR="0086542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silica</w:t>
            </w:r>
            <w:r w:rsidRPr="0086542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, Etc.</w:t>
            </w:r>
          </w:p>
        </w:tc>
      </w:tr>
      <w:tr w:rsidR="00865422" w:rsidRPr="00D25949" w14:paraId="64C38D44" w14:textId="77777777" w:rsidTr="00D32F3D">
        <w:trPr>
          <w:trHeight w:val="360"/>
        </w:trPr>
        <w:tc>
          <w:tcPr>
            <w:tcW w:w="2797" w:type="dxa"/>
            <w:vAlign w:val="center"/>
          </w:tcPr>
          <w:p w14:paraId="5E1F0A63" w14:textId="02BFA8D0" w:rsidR="00865422" w:rsidRPr="00865422" w:rsidRDefault="00865422" w:rsidP="00D32F3D">
            <w:pPr>
              <w:rPr>
                <w:rFonts w:cs="Arial"/>
                <w:szCs w:val="20"/>
              </w:rPr>
            </w:pPr>
            <w:r w:rsidRPr="00865422">
              <w:rPr>
                <w:rFonts w:cs="Arial"/>
                <w:szCs w:val="20"/>
              </w:rPr>
              <w:t xml:space="preserve">Substrate </w:t>
            </w:r>
            <w:r w:rsidR="00D32F3D">
              <w:rPr>
                <w:rFonts w:cs="Arial"/>
                <w:szCs w:val="20"/>
              </w:rPr>
              <w:t>G</w:t>
            </w:r>
            <w:r w:rsidRPr="00865422">
              <w:rPr>
                <w:rFonts w:cs="Arial"/>
                <w:szCs w:val="20"/>
              </w:rPr>
              <w:t>eometry</w:t>
            </w:r>
          </w:p>
        </w:tc>
        <w:tc>
          <w:tcPr>
            <w:tcW w:w="3422" w:type="dxa"/>
            <w:gridSpan w:val="2"/>
            <w:vAlign w:val="center"/>
          </w:tcPr>
          <w:p w14:paraId="67DE63DC" w14:textId="0C2C2C6E" w:rsidR="00865422" w:rsidRPr="00865422" w:rsidRDefault="00865422" w:rsidP="00D32F3D">
            <w:pPr>
              <w:rPr>
                <w:rFonts w:cs="Arial"/>
                <w:szCs w:val="20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59A9DE57" w14:textId="15B12991" w:rsidR="00865422" w:rsidRPr="00D25949" w:rsidRDefault="00865422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D25949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Planar – Cylindrical – Spherical – Toroidal</w:t>
            </w:r>
          </w:p>
        </w:tc>
      </w:tr>
      <w:tr w:rsidR="00865422" w:rsidRPr="00865422" w14:paraId="2FC6E4E5" w14:textId="6E58D746" w:rsidTr="00D32F3D">
        <w:trPr>
          <w:trHeight w:val="360"/>
        </w:trPr>
        <w:tc>
          <w:tcPr>
            <w:tcW w:w="2797" w:type="dxa"/>
            <w:vAlign w:val="center"/>
          </w:tcPr>
          <w:p w14:paraId="1B07C4BA" w14:textId="7CFFD7C7" w:rsidR="00865422" w:rsidRPr="00865422" w:rsidRDefault="00865422" w:rsidP="00D32F3D">
            <w:pPr>
              <w:rPr>
                <w:rFonts w:cs="Arial"/>
                <w:szCs w:val="20"/>
              </w:rPr>
            </w:pPr>
            <w:r w:rsidRPr="00865422">
              <w:rPr>
                <w:rFonts w:cs="Arial"/>
                <w:szCs w:val="20"/>
              </w:rPr>
              <w:t xml:space="preserve">Substrate </w:t>
            </w:r>
            <w:r w:rsidR="00D32F3D">
              <w:rPr>
                <w:rFonts w:cs="Arial"/>
                <w:szCs w:val="20"/>
              </w:rPr>
              <w:t>D</w:t>
            </w:r>
            <w:r w:rsidRPr="00865422">
              <w:rPr>
                <w:rFonts w:cs="Arial"/>
                <w:szCs w:val="20"/>
              </w:rPr>
              <w:t>imensions</w:t>
            </w:r>
          </w:p>
        </w:tc>
        <w:tc>
          <w:tcPr>
            <w:tcW w:w="3422" w:type="dxa"/>
            <w:gridSpan w:val="2"/>
            <w:vAlign w:val="center"/>
          </w:tcPr>
          <w:p w14:paraId="087A7786" w14:textId="77777777" w:rsidR="00865422" w:rsidRPr="00865422" w:rsidRDefault="00865422" w:rsidP="00D32F3D">
            <w:pPr>
              <w:rPr>
                <w:rFonts w:cs="Arial"/>
                <w:szCs w:val="20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1412C972" w14:textId="204B07F2" w:rsidR="00865422" w:rsidRPr="00865422" w:rsidRDefault="00865422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86542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150 mm x 40 mm x 40 mm</w:t>
            </w:r>
          </w:p>
        </w:tc>
      </w:tr>
      <w:tr w:rsidR="00865422" w:rsidRPr="00865422" w14:paraId="3AF53A48" w14:textId="19F012CB" w:rsidTr="00D32F3D">
        <w:trPr>
          <w:trHeight w:val="360"/>
        </w:trPr>
        <w:tc>
          <w:tcPr>
            <w:tcW w:w="2797" w:type="dxa"/>
            <w:vAlign w:val="center"/>
          </w:tcPr>
          <w:p w14:paraId="4979E8E3" w14:textId="4377FE44" w:rsidR="00865422" w:rsidRPr="00865422" w:rsidRDefault="00865422" w:rsidP="00D32F3D">
            <w:pPr>
              <w:rPr>
                <w:rFonts w:cs="Arial"/>
                <w:szCs w:val="20"/>
              </w:rPr>
            </w:pPr>
            <w:r w:rsidRPr="00865422">
              <w:rPr>
                <w:rFonts w:cs="Arial"/>
                <w:szCs w:val="20"/>
              </w:rPr>
              <w:t xml:space="preserve">Clear </w:t>
            </w:r>
            <w:r w:rsidR="00D32F3D">
              <w:rPr>
                <w:rFonts w:cs="Arial"/>
                <w:szCs w:val="20"/>
              </w:rPr>
              <w:t>A</w:t>
            </w:r>
            <w:r w:rsidRPr="00865422">
              <w:rPr>
                <w:rFonts w:cs="Arial"/>
                <w:szCs w:val="20"/>
              </w:rPr>
              <w:t>perture</w:t>
            </w:r>
          </w:p>
        </w:tc>
        <w:tc>
          <w:tcPr>
            <w:tcW w:w="3422" w:type="dxa"/>
            <w:gridSpan w:val="2"/>
            <w:vAlign w:val="center"/>
          </w:tcPr>
          <w:p w14:paraId="2D075A37" w14:textId="77777777" w:rsidR="00865422" w:rsidRPr="00865422" w:rsidRDefault="00865422" w:rsidP="00D32F3D">
            <w:pPr>
              <w:rPr>
                <w:rFonts w:cs="Arial"/>
                <w:szCs w:val="20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64E832E4" w14:textId="5D47F824" w:rsidR="00865422" w:rsidRPr="00865422" w:rsidRDefault="00865422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86542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120 mm x 20 mm (centered)</w:t>
            </w:r>
          </w:p>
        </w:tc>
      </w:tr>
      <w:tr w:rsidR="00865422" w:rsidRPr="00865422" w14:paraId="2DF7D06E" w14:textId="77777777" w:rsidTr="00D32F3D">
        <w:trPr>
          <w:trHeight w:val="360"/>
        </w:trPr>
        <w:tc>
          <w:tcPr>
            <w:tcW w:w="2797" w:type="dxa"/>
            <w:vAlign w:val="center"/>
          </w:tcPr>
          <w:p w14:paraId="553C5568" w14:textId="56DF42F4" w:rsidR="00865422" w:rsidRPr="00865422" w:rsidRDefault="00865422" w:rsidP="00D32F3D">
            <w:pPr>
              <w:rPr>
                <w:rFonts w:cs="Arial"/>
                <w:szCs w:val="20"/>
              </w:rPr>
            </w:pPr>
            <w:r w:rsidRPr="00865422">
              <w:rPr>
                <w:rFonts w:cs="Arial"/>
                <w:szCs w:val="20"/>
              </w:rPr>
              <w:t>Other</w:t>
            </w:r>
          </w:p>
        </w:tc>
        <w:tc>
          <w:tcPr>
            <w:tcW w:w="6787" w:type="dxa"/>
            <w:gridSpan w:val="3"/>
            <w:shd w:val="clear" w:color="auto" w:fill="auto"/>
            <w:vAlign w:val="center"/>
          </w:tcPr>
          <w:p w14:paraId="122EF19D" w14:textId="77777777" w:rsidR="00865422" w:rsidRPr="00865422" w:rsidRDefault="00865422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</w:tr>
      <w:tr w:rsidR="00865422" w:rsidRPr="00865422" w14:paraId="21B111F5" w14:textId="3798F821" w:rsidTr="00D32F3D">
        <w:trPr>
          <w:trHeight w:val="360"/>
        </w:trPr>
        <w:tc>
          <w:tcPr>
            <w:tcW w:w="2797" w:type="dxa"/>
            <w:shd w:val="clear" w:color="auto" w:fill="D9D9D9" w:themeFill="background1" w:themeFillShade="D9"/>
            <w:vAlign w:val="center"/>
          </w:tcPr>
          <w:p w14:paraId="46E55C41" w14:textId="3FC71B98" w:rsidR="00865422" w:rsidRPr="00865422" w:rsidRDefault="00865422" w:rsidP="00D32F3D">
            <w:pPr>
              <w:rPr>
                <w:rFonts w:cs="Arial"/>
                <w:b/>
                <w:bCs/>
                <w:szCs w:val="20"/>
              </w:rPr>
            </w:pPr>
            <w:r w:rsidRPr="00865422">
              <w:rPr>
                <w:rFonts w:cs="Arial"/>
                <w:b/>
                <w:bCs/>
                <w:szCs w:val="20"/>
              </w:rPr>
              <w:t>Grating Specifications</w:t>
            </w:r>
          </w:p>
        </w:tc>
        <w:tc>
          <w:tcPr>
            <w:tcW w:w="6787" w:type="dxa"/>
            <w:gridSpan w:val="3"/>
            <w:shd w:val="clear" w:color="auto" w:fill="D9D9D9" w:themeFill="background1" w:themeFillShade="D9"/>
            <w:vAlign w:val="center"/>
          </w:tcPr>
          <w:p w14:paraId="04BEAAF4" w14:textId="547A712E" w:rsidR="00865422" w:rsidRPr="00865422" w:rsidRDefault="00865422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</w:tr>
      <w:tr w:rsidR="00D32F3D" w:rsidRPr="00865422" w14:paraId="0F826E2A" w14:textId="77777777" w:rsidTr="00D32F3D">
        <w:trPr>
          <w:trHeight w:val="360"/>
        </w:trPr>
        <w:tc>
          <w:tcPr>
            <w:tcW w:w="2797" w:type="dxa"/>
            <w:vAlign w:val="center"/>
          </w:tcPr>
          <w:p w14:paraId="2CFEBF03" w14:textId="5E75BCAF" w:rsidR="00D32F3D" w:rsidRPr="00865422" w:rsidRDefault="00D32F3D" w:rsidP="00D32F3D">
            <w:pPr>
              <w:rPr>
                <w:rFonts w:cs="Arial"/>
                <w:szCs w:val="20"/>
              </w:rPr>
            </w:pPr>
            <w:r w:rsidRPr="00865422">
              <w:rPr>
                <w:rFonts w:cs="Arial"/>
                <w:szCs w:val="20"/>
              </w:rPr>
              <w:t xml:space="preserve">Grating </w:t>
            </w:r>
            <w:r>
              <w:rPr>
                <w:rFonts w:cs="Arial"/>
                <w:szCs w:val="20"/>
              </w:rPr>
              <w:t>C</w:t>
            </w:r>
            <w:r w:rsidRPr="00865422">
              <w:rPr>
                <w:rFonts w:cs="Arial"/>
                <w:szCs w:val="20"/>
              </w:rPr>
              <w:t>ente</w:t>
            </w:r>
            <w:r>
              <w:rPr>
                <w:rFonts w:cs="Arial"/>
                <w:szCs w:val="20"/>
              </w:rPr>
              <w:t>r Coordinates</w:t>
            </w:r>
          </w:p>
        </w:tc>
        <w:tc>
          <w:tcPr>
            <w:tcW w:w="3422" w:type="dxa"/>
            <w:gridSpan w:val="2"/>
            <w:vAlign w:val="center"/>
          </w:tcPr>
          <w:p w14:paraId="43F28E10" w14:textId="77777777" w:rsidR="00D32F3D" w:rsidRPr="00865422" w:rsidRDefault="00D32F3D" w:rsidP="00D32F3D">
            <w:pPr>
              <w:rPr>
                <w:rFonts w:cs="Arial"/>
                <w:color w:val="222222"/>
                <w:szCs w:val="20"/>
                <w:shd w:val="clear" w:color="auto" w:fill="FFFFFF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4B40C996" w14:textId="65D47C7C" w:rsidR="00D32F3D" w:rsidRPr="00D25949" w:rsidRDefault="00D32F3D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86542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(0,0)</w:t>
            </w:r>
          </w:p>
        </w:tc>
      </w:tr>
      <w:tr w:rsidR="00D32F3D" w:rsidRPr="00865422" w14:paraId="51119479" w14:textId="77777777" w:rsidTr="00D32F3D">
        <w:trPr>
          <w:trHeight w:val="360"/>
        </w:trPr>
        <w:tc>
          <w:tcPr>
            <w:tcW w:w="2797" w:type="dxa"/>
            <w:vAlign w:val="center"/>
          </w:tcPr>
          <w:p w14:paraId="07F573AE" w14:textId="23B88501" w:rsidR="00D32F3D" w:rsidRPr="00865422" w:rsidRDefault="00D32F3D" w:rsidP="00D32F3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Groove Orientation</w:t>
            </w:r>
          </w:p>
        </w:tc>
        <w:tc>
          <w:tcPr>
            <w:tcW w:w="3422" w:type="dxa"/>
            <w:gridSpan w:val="2"/>
            <w:vAlign w:val="center"/>
          </w:tcPr>
          <w:p w14:paraId="6E6395A0" w14:textId="77777777" w:rsidR="00D32F3D" w:rsidRPr="00865422" w:rsidRDefault="00D32F3D" w:rsidP="00D32F3D">
            <w:pPr>
              <w:rPr>
                <w:rFonts w:cs="Arial"/>
                <w:color w:val="222222"/>
                <w:szCs w:val="20"/>
                <w:shd w:val="clear" w:color="auto" w:fill="FFFFFF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7D701CE6" w14:textId="6DC2E95A" w:rsidR="00D32F3D" w:rsidRPr="00D25949" w:rsidRDefault="00D8380A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perpendicular</w:t>
            </w:r>
            <w:r w:rsidR="00D32F3D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to long side</w:t>
            </w:r>
          </w:p>
        </w:tc>
      </w:tr>
      <w:tr w:rsidR="00D32F3D" w:rsidRPr="00865422" w14:paraId="16B483AC" w14:textId="3E496B63" w:rsidTr="00D32F3D">
        <w:trPr>
          <w:trHeight w:val="360"/>
        </w:trPr>
        <w:tc>
          <w:tcPr>
            <w:tcW w:w="2797" w:type="dxa"/>
            <w:vAlign w:val="center"/>
          </w:tcPr>
          <w:p w14:paraId="5C26CE18" w14:textId="45D7316B" w:rsidR="00D32F3D" w:rsidRPr="00865422" w:rsidRDefault="00D32F3D" w:rsidP="00D32F3D">
            <w:pPr>
              <w:rPr>
                <w:rFonts w:cs="Arial"/>
                <w:szCs w:val="20"/>
              </w:rPr>
            </w:pPr>
            <w:r w:rsidRPr="00865422">
              <w:rPr>
                <w:rFonts w:cs="Arial"/>
                <w:szCs w:val="20"/>
              </w:rPr>
              <w:t>Blaze Angle</w:t>
            </w:r>
          </w:p>
        </w:tc>
        <w:tc>
          <w:tcPr>
            <w:tcW w:w="3422" w:type="dxa"/>
            <w:gridSpan w:val="2"/>
            <w:vAlign w:val="center"/>
          </w:tcPr>
          <w:p w14:paraId="6E347C87" w14:textId="77777777" w:rsidR="00D32F3D" w:rsidRPr="00865422" w:rsidRDefault="00D32F3D" w:rsidP="00D32F3D">
            <w:pPr>
              <w:rPr>
                <w:rFonts w:cs="Arial"/>
                <w:color w:val="222222"/>
                <w:szCs w:val="20"/>
                <w:shd w:val="clear" w:color="auto" w:fill="FFFFFF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57BD5D63" w14:textId="1384CAB1" w:rsidR="00D32F3D" w:rsidRPr="00865422" w:rsidRDefault="00D32F3D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25949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3.0 +/-0.2 deg</w:t>
            </w:r>
          </w:p>
        </w:tc>
      </w:tr>
      <w:tr w:rsidR="00D32F3D" w:rsidRPr="00865422" w14:paraId="711B0D79" w14:textId="0C2DC74D" w:rsidTr="00D32F3D">
        <w:trPr>
          <w:trHeight w:val="360"/>
        </w:trPr>
        <w:tc>
          <w:tcPr>
            <w:tcW w:w="2797" w:type="dxa"/>
            <w:vAlign w:val="center"/>
          </w:tcPr>
          <w:p w14:paraId="3675DFDC" w14:textId="5483EA8B" w:rsidR="00D32F3D" w:rsidRPr="00865422" w:rsidRDefault="00D32F3D" w:rsidP="00D32F3D">
            <w:pPr>
              <w:rPr>
                <w:rFonts w:cs="Arial"/>
                <w:szCs w:val="20"/>
              </w:rPr>
            </w:pPr>
            <w:r w:rsidRPr="00865422">
              <w:rPr>
                <w:rFonts w:cs="Arial"/>
                <w:szCs w:val="20"/>
              </w:rPr>
              <w:t xml:space="preserve">Grating </w:t>
            </w:r>
            <w:r>
              <w:rPr>
                <w:rFonts w:cs="Arial"/>
                <w:szCs w:val="20"/>
              </w:rPr>
              <w:t>S</w:t>
            </w:r>
            <w:r w:rsidRPr="00865422">
              <w:rPr>
                <w:rFonts w:cs="Arial"/>
                <w:szCs w:val="20"/>
              </w:rPr>
              <w:t>ize (ruled area)</w:t>
            </w:r>
          </w:p>
        </w:tc>
        <w:tc>
          <w:tcPr>
            <w:tcW w:w="3422" w:type="dxa"/>
            <w:gridSpan w:val="2"/>
            <w:vAlign w:val="center"/>
          </w:tcPr>
          <w:p w14:paraId="2DFA0117" w14:textId="77777777" w:rsidR="00D32F3D" w:rsidRPr="00865422" w:rsidRDefault="00D32F3D" w:rsidP="00D32F3D">
            <w:pPr>
              <w:rPr>
                <w:rFonts w:cs="Arial"/>
                <w:szCs w:val="20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6319D55C" w14:textId="6E9A3BEE" w:rsidR="00D32F3D" w:rsidRPr="00D25949" w:rsidRDefault="00D32F3D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86542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120 mm x 20 mm (centered)</w:t>
            </w:r>
          </w:p>
        </w:tc>
      </w:tr>
      <w:tr w:rsidR="00D32F3D" w:rsidRPr="00865422" w14:paraId="578C8C5B" w14:textId="77777777" w:rsidTr="00D32F3D">
        <w:trPr>
          <w:trHeight w:val="360"/>
        </w:trPr>
        <w:tc>
          <w:tcPr>
            <w:tcW w:w="2797" w:type="dxa"/>
            <w:vAlign w:val="center"/>
          </w:tcPr>
          <w:p w14:paraId="663CC43E" w14:textId="0C985DB7" w:rsidR="00D32F3D" w:rsidRPr="00865422" w:rsidRDefault="00D32F3D" w:rsidP="00D32F3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Line </w:t>
            </w:r>
            <w:r w:rsidR="00D03FC6">
              <w:rPr>
                <w:rFonts w:cs="Arial"/>
                <w:szCs w:val="20"/>
              </w:rPr>
              <w:t>D</w:t>
            </w:r>
            <w:r>
              <w:rPr>
                <w:rFonts w:cs="Arial"/>
                <w:szCs w:val="20"/>
              </w:rPr>
              <w:t>ensity</w:t>
            </w:r>
          </w:p>
        </w:tc>
        <w:tc>
          <w:tcPr>
            <w:tcW w:w="3422" w:type="dxa"/>
            <w:gridSpan w:val="2"/>
            <w:vAlign w:val="center"/>
          </w:tcPr>
          <w:p w14:paraId="44416BEB" w14:textId="77777777" w:rsidR="00D32F3D" w:rsidRPr="00865422" w:rsidRDefault="00D32F3D" w:rsidP="00D32F3D">
            <w:pPr>
              <w:rPr>
                <w:rFonts w:cs="Arial"/>
                <w:szCs w:val="20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1CD5F7B5" w14:textId="60BEDB97" w:rsidR="00D32F3D" w:rsidRPr="00865422" w:rsidRDefault="00D03FC6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30</w:t>
            </w:r>
            <w:r w:rsidR="00D32F3D" w:rsidRPr="00D25949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0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lpmm</w:t>
            </w:r>
            <w:proofErr w:type="spellEnd"/>
          </w:p>
        </w:tc>
      </w:tr>
      <w:tr w:rsidR="00D32F3D" w:rsidRPr="00865422" w14:paraId="1115BF69" w14:textId="0A288A76" w:rsidTr="00D32F3D">
        <w:trPr>
          <w:trHeight w:val="90"/>
        </w:trPr>
        <w:tc>
          <w:tcPr>
            <w:tcW w:w="2797" w:type="dxa"/>
            <w:vMerge w:val="restart"/>
            <w:vAlign w:val="center"/>
          </w:tcPr>
          <w:p w14:paraId="3637A5DB" w14:textId="77777777" w:rsidR="00D32F3D" w:rsidRPr="00865422" w:rsidRDefault="00D32F3D" w:rsidP="00D32F3D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865422">
              <w:rPr>
                <w:rFonts w:cs="Arial"/>
                <w:i/>
                <w:iCs/>
                <w:sz w:val="18"/>
                <w:szCs w:val="18"/>
              </w:rPr>
              <w:t>For Variable line spacing only</w:t>
            </w:r>
          </w:p>
          <w:p w14:paraId="723F18E5" w14:textId="6D0D670F" w:rsidR="00D32F3D" w:rsidRPr="00865422" w:rsidRDefault="00D32F3D" w:rsidP="00D32F3D">
            <w:pPr>
              <w:rPr>
                <w:rFonts w:cs="Arial"/>
                <w:szCs w:val="20"/>
              </w:rPr>
            </w:pPr>
            <w:r w:rsidRPr="00865422">
              <w:rPr>
                <w:rFonts w:cs="Arial"/>
                <w:szCs w:val="20"/>
              </w:rPr>
              <w:t>Groove Density (</w:t>
            </w:r>
            <w:r w:rsidRPr="00865422">
              <w:rPr>
                <w:rFonts w:cs="Arial"/>
                <w:i/>
                <w:szCs w:val="20"/>
              </w:rPr>
              <w:t>w</w:t>
            </w:r>
            <w:r w:rsidRPr="00865422">
              <w:rPr>
                <w:rFonts w:cs="Arial"/>
                <w:szCs w:val="20"/>
              </w:rPr>
              <w:t>)</w:t>
            </w:r>
          </w:p>
          <w:p w14:paraId="0EEBE645" w14:textId="432DB0ED" w:rsidR="00D32F3D" w:rsidRPr="00865422" w:rsidRDefault="00D32F3D" w:rsidP="00D32F3D">
            <w:pPr>
              <w:rPr>
                <w:rFonts w:cs="Arial"/>
                <w:color w:val="222222"/>
                <w:szCs w:val="20"/>
                <w:shd w:val="clear" w:color="auto" w:fill="FFFFFF"/>
              </w:rPr>
            </w:pPr>
            <w:r w:rsidRPr="00865422">
              <w:rPr>
                <w:rFonts w:cs="Arial"/>
                <w:szCs w:val="20"/>
              </w:rPr>
              <w:t xml:space="preserve"> = a</w:t>
            </w:r>
            <w:r w:rsidRPr="00865422">
              <w:rPr>
                <w:rFonts w:cs="Arial"/>
                <w:szCs w:val="20"/>
                <w:vertAlign w:val="subscript"/>
              </w:rPr>
              <w:t>0</w:t>
            </w:r>
            <w:r w:rsidRPr="00865422">
              <w:rPr>
                <w:rFonts w:cs="Arial"/>
                <w:szCs w:val="20"/>
              </w:rPr>
              <w:t xml:space="preserve"> + a</w:t>
            </w:r>
            <w:r w:rsidRPr="00865422">
              <w:rPr>
                <w:rFonts w:cs="Arial"/>
                <w:szCs w:val="20"/>
                <w:vertAlign w:val="subscript"/>
              </w:rPr>
              <w:t>1</w:t>
            </w:r>
            <w:r w:rsidRPr="00865422">
              <w:rPr>
                <w:rFonts w:cs="Arial"/>
                <w:szCs w:val="20"/>
              </w:rPr>
              <w:t>*</w:t>
            </w:r>
            <w:r w:rsidRPr="00865422">
              <w:rPr>
                <w:rFonts w:cs="Arial"/>
                <w:i/>
                <w:szCs w:val="20"/>
              </w:rPr>
              <w:t>w</w:t>
            </w:r>
            <w:r w:rsidRPr="00865422">
              <w:rPr>
                <w:rFonts w:cs="Arial"/>
                <w:szCs w:val="20"/>
              </w:rPr>
              <w:t xml:space="preserve"> + a</w:t>
            </w:r>
            <w:r w:rsidRPr="00865422">
              <w:rPr>
                <w:rFonts w:cs="Arial"/>
                <w:szCs w:val="20"/>
                <w:vertAlign w:val="subscript"/>
              </w:rPr>
              <w:t>2</w:t>
            </w:r>
            <w:r w:rsidRPr="00865422">
              <w:rPr>
                <w:rFonts w:cs="Arial"/>
                <w:szCs w:val="20"/>
              </w:rPr>
              <w:t>*</w:t>
            </w:r>
            <w:r w:rsidRPr="00865422">
              <w:rPr>
                <w:rFonts w:cs="Arial"/>
                <w:i/>
                <w:szCs w:val="20"/>
              </w:rPr>
              <w:t>w</w:t>
            </w:r>
            <w:r w:rsidRPr="00865422">
              <w:rPr>
                <w:rFonts w:cs="Arial"/>
                <w:szCs w:val="20"/>
                <w:vertAlign w:val="superscript"/>
              </w:rPr>
              <w:t>2</w:t>
            </w:r>
            <w:r w:rsidRPr="00865422">
              <w:rPr>
                <w:rFonts w:cs="Arial"/>
                <w:szCs w:val="20"/>
              </w:rPr>
              <w:t xml:space="preserve"> + a</w:t>
            </w:r>
            <w:r w:rsidRPr="00865422">
              <w:rPr>
                <w:rFonts w:cs="Arial"/>
                <w:szCs w:val="20"/>
                <w:vertAlign w:val="subscript"/>
              </w:rPr>
              <w:t>3</w:t>
            </w:r>
            <w:r w:rsidRPr="00865422">
              <w:rPr>
                <w:rFonts w:cs="Arial"/>
                <w:szCs w:val="20"/>
              </w:rPr>
              <w:t>*</w:t>
            </w:r>
            <w:r w:rsidRPr="00865422">
              <w:rPr>
                <w:rFonts w:cs="Arial"/>
                <w:i/>
                <w:szCs w:val="20"/>
              </w:rPr>
              <w:t>w</w:t>
            </w:r>
            <w:r w:rsidRPr="00865422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1640" w:type="dxa"/>
            <w:vAlign w:val="center"/>
          </w:tcPr>
          <w:p w14:paraId="02E23A03" w14:textId="59D8A718" w:rsidR="00D32F3D" w:rsidRPr="00D25949" w:rsidRDefault="00D32F3D" w:rsidP="00D32F3D">
            <w:pPr>
              <w:rPr>
                <w:rFonts w:cs="Arial"/>
                <w:color w:val="000000" w:themeColor="text1"/>
                <w:szCs w:val="20"/>
              </w:rPr>
            </w:pPr>
            <w:r w:rsidRPr="00D25949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a0 (l/mm)</w:t>
            </w:r>
          </w:p>
        </w:tc>
        <w:tc>
          <w:tcPr>
            <w:tcW w:w="1782" w:type="dxa"/>
            <w:vAlign w:val="center"/>
          </w:tcPr>
          <w:p w14:paraId="41C66915" w14:textId="0CA3CC53" w:rsidR="00D32F3D" w:rsidRPr="00865422" w:rsidRDefault="00D32F3D" w:rsidP="00D32F3D">
            <w:pPr>
              <w:rPr>
                <w:rFonts w:cs="Arial"/>
                <w:szCs w:val="20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775849D7" w14:textId="0A7DA1E1" w:rsidR="00D32F3D" w:rsidRPr="00D25949" w:rsidRDefault="00D32F3D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25949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50</w:t>
            </w:r>
          </w:p>
        </w:tc>
      </w:tr>
      <w:tr w:rsidR="00D32F3D" w:rsidRPr="00865422" w14:paraId="78800F72" w14:textId="00178657" w:rsidTr="00D32F3D">
        <w:trPr>
          <w:trHeight w:val="90"/>
        </w:trPr>
        <w:tc>
          <w:tcPr>
            <w:tcW w:w="2797" w:type="dxa"/>
            <w:vMerge/>
            <w:vAlign w:val="center"/>
          </w:tcPr>
          <w:p w14:paraId="69EC1185" w14:textId="77777777" w:rsidR="00D32F3D" w:rsidRPr="00865422" w:rsidRDefault="00D32F3D" w:rsidP="00D32F3D">
            <w:pPr>
              <w:rPr>
                <w:rFonts w:cs="Arial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2F773E75" w14:textId="678F190F" w:rsidR="00D32F3D" w:rsidRPr="00D25949" w:rsidRDefault="00D32F3D" w:rsidP="00D32F3D">
            <w:pPr>
              <w:rPr>
                <w:rFonts w:cs="Arial"/>
                <w:color w:val="000000" w:themeColor="text1"/>
                <w:szCs w:val="20"/>
              </w:rPr>
            </w:pPr>
            <w:r w:rsidRPr="00D25949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a1 (l/mm^2)</w:t>
            </w:r>
          </w:p>
        </w:tc>
        <w:tc>
          <w:tcPr>
            <w:tcW w:w="1782" w:type="dxa"/>
            <w:vAlign w:val="center"/>
          </w:tcPr>
          <w:p w14:paraId="4954C766" w14:textId="252249D5" w:rsidR="00D32F3D" w:rsidRPr="00865422" w:rsidRDefault="00D32F3D" w:rsidP="00D32F3D">
            <w:pPr>
              <w:rPr>
                <w:rFonts w:cs="Arial"/>
                <w:szCs w:val="20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206908B7" w14:textId="7D623479" w:rsidR="00D32F3D" w:rsidRPr="00D25949" w:rsidRDefault="00D32F3D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25949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(101± 1.6) E-5, best effort</w:t>
            </w:r>
          </w:p>
        </w:tc>
      </w:tr>
      <w:tr w:rsidR="00D32F3D" w:rsidRPr="00865422" w14:paraId="0BA8DF68" w14:textId="3CDBFBC2" w:rsidTr="00D32F3D">
        <w:trPr>
          <w:trHeight w:val="90"/>
        </w:trPr>
        <w:tc>
          <w:tcPr>
            <w:tcW w:w="2797" w:type="dxa"/>
            <w:vMerge/>
            <w:vAlign w:val="center"/>
          </w:tcPr>
          <w:p w14:paraId="63DD86BE" w14:textId="77777777" w:rsidR="00D32F3D" w:rsidRPr="00865422" w:rsidRDefault="00D32F3D" w:rsidP="00D32F3D">
            <w:pPr>
              <w:rPr>
                <w:rFonts w:cs="Arial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58934747" w14:textId="77C15061" w:rsidR="00D32F3D" w:rsidRPr="00D25949" w:rsidRDefault="00D32F3D" w:rsidP="00D32F3D">
            <w:pPr>
              <w:rPr>
                <w:rFonts w:cs="Arial"/>
                <w:color w:val="000000" w:themeColor="text1"/>
                <w:szCs w:val="20"/>
              </w:rPr>
            </w:pPr>
            <w:r w:rsidRPr="00D25949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a2 (l/mm^3)</w:t>
            </w:r>
          </w:p>
        </w:tc>
        <w:tc>
          <w:tcPr>
            <w:tcW w:w="1782" w:type="dxa"/>
            <w:vAlign w:val="center"/>
          </w:tcPr>
          <w:p w14:paraId="47DA1A3D" w14:textId="190B10E1" w:rsidR="00D32F3D" w:rsidRPr="00865422" w:rsidRDefault="00D32F3D" w:rsidP="00D32F3D">
            <w:pPr>
              <w:rPr>
                <w:rFonts w:cs="Arial"/>
                <w:szCs w:val="20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44870A74" w14:textId="239AB1BD" w:rsidR="00D32F3D" w:rsidRPr="00D25949" w:rsidRDefault="00D32F3D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25949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(0 ± 2) E-7, best effort</w:t>
            </w:r>
          </w:p>
        </w:tc>
      </w:tr>
      <w:tr w:rsidR="00D32F3D" w:rsidRPr="00865422" w14:paraId="77EDD76D" w14:textId="77777777" w:rsidTr="00D32F3D">
        <w:trPr>
          <w:trHeight w:val="413"/>
        </w:trPr>
        <w:tc>
          <w:tcPr>
            <w:tcW w:w="2797" w:type="dxa"/>
            <w:vAlign w:val="center"/>
          </w:tcPr>
          <w:p w14:paraId="69C02E1E" w14:textId="7ECA237B" w:rsidR="00D32F3D" w:rsidRPr="00865422" w:rsidRDefault="00D32F3D" w:rsidP="00D32F3D">
            <w:pPr>
              <w:rPr>
                <w:rFonts w:cs="Arial"/>
                <w:szCs w:val="20"/>
              </w:rPr>
            </w:pPr>
            <w:r w:rsidRPr="00D25949">
              <w:rPr>
                <w:rFonts w:cs="Arial"/>
                <w:szCs w:val="20"/>
              </w:rPr>
              <w:t>Energy</w:t>
            </w:r>
            <w:r>
              <w:rPr>
                <w:rFonts w:cs="Arial"/>
                <w:szCs w:val="20"/>
              </w:rPr>
              <w:t>/</w:t>
            </w:r>
            <w:r w:rsidR="00D03FC6"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</w:rPr>
              <w:t>avelength</w:t>
            </w:r>
            <w:r w:rsidRPr="00D25949">
              <w:rPr>
                <w:rFonts w:cs="Arial"/>
                <w:szCs w:val="20"/>
              </w:rPr>
              <w:t xml:space="preserve"> </w:t>
            </w:r>
            <w:r w:rsidR="00D03FC6">
              <w:rPr>
                <w:rFonts w:cs="Arial"/>
                <w:szCs w:val="20"/>
              </w:rPr>
              <w:t>R</w:t>
            </w:r>
            <w:r w:rsidRPr="00D25949">
              <w:rPr>
                <w:rFonts w:cs="Arial"/>
                <w:szCs w:val="20"/>
              </w:rPr>
              <w:t>ange</w:t>
            </w:r>
          </w:p>
        </w:tc>
        <w:tc>
          <w:tcPr>
            <w:tcW w:w="3422" w:type="dxa"/>
            <w:gridSpan w:val="2"/>
            <w:shd w:val="clear" w:color="auto" w:fill="auto"/>
            <w:vAlign w:val="center"/>
          </w:tcPr>
          <w:p w14:paraId="1459FDEB" w14:textId="1A028EC3" w:rsidR="00D32F3D" w:rsidRPr="00D25949" w:rsidRDefault="00D32F3D" w:rsidP="00D32F3D">
            <w:pPr>
              <w:rPr>
                <w:rFonts w:cs="Arial"/>
                <w:szCs w:val="20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736B56CC" w14:textId="6F2B9E56" w:rsidR="00D32F3D" w:rsidRPr="00D25949" w:rsidRDefault="00D32F3D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25949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_______to _______  eV</w:t>
            </w:r>
          </w:p>
        </w:tc>
      </w:tr>
      <w:tr w:rsidR="00D32F3D" w:rsidRPr="00865422" w14:paraId="69F44455" w14:textId="77777777" w:rsidTr="00D32F3D">
        <w:trPr>
          <w:trHeight w:val="485"/>
        </w:trPr>
        <w:tc>
          <w:tcPr>
            <w:tcW w:w="2797" w:type="dxa"/>
            <w:vAlign w:val="center"/>
          </w:tcPr>
          <w:p w14:paraId="3837D324" w14:textId="4A6C1B74" w:rsidR="00D32F3D" w:rsidRPr="00865422" w:rsidRDefault="00D32F3D" w:rsidP="00D32F3D">
            <w:pPr>
              <w:rPr>
                <w:rFonts w:cs="Arial"/>
                <w:szCs w:val="20"/>
              </w:rPr>
            </w:pPr>
            <w:r w:rsidRPr="00D25949">
              <w:rPr>
                <w:rFonts w:cs="Arial"/>
                <w:szCs w:val="20"/>
              </w:rPr>
              <w:t>Design Energy</w:t>
            </w:r>
            <w:r>
              <w:rPr>
                <w:rFonts w:cs="Arial"/>
                <w:szCs w:val="20"/>
              </w:rPr>
              <w:t>/Wavelength</w:t>
            </w:r>
          </w:p>
        </w:tc>
        <w:tc>
          <w:tcPr>
            <w:tcW w:w="3422" w:type="dxa"/>
            <w:gridSpan w:val="2"/>
            <w:shd w:val="clear" w:color="auto" w:fill="auto"/>
            <w:vAlign w:val="center"/>
          </w:tcPr>
          <w:p w14:paraId="551FEB9C" w14:textId="77777777" w:rsidR="00D32F3D" w:rsidRPr="00D25949" w:rsidRDefault="00D32F3D" w:rsidP="00D32F3D">
            <w:pPr>
              <w:rPr>
                <w:rFonts w:cs="Arial"/>
                <w:szCs w:val="20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50ABCD6A" w14:textId="36A5B045" w:rsidR="00D32F3D" w:rsidRPr="00D25949" w:rsidRDefault="00D32F3D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25949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_____</w:t>
            </w:r>
            <w:r w:rsidR="00D8380A" w:rsidRPr="00D25949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_ eV</w:t>
            </w:r>
          </w:p>
        </w:tc>
      </w:tr>
      <w:tr w:rsidR="00D32F3D" w:rsidRPr="00865422" w14:paraId="3700F9B0" w14:textId="77777777" w:rsidTr="00D32F3D">
        <w:trPr>
          <w:trHeight w:val="485"/>
        </w:trPr>
        <w:tc>
          <w:tcPr>
            <w:tcW w:w="2797" w:type="dxa"/>
            <w:vAlign w:val="center"/>
          </w:tcPr>
          <w:p w14:paraId="699976E4" w14:textId="7C89018A" w:rsidR="00D32F3D" w:rsidRPr="00865422" w:rsidRDefault="00D32F3D" w:rsidP="00D32F3D">
            <w:pPr>
              <w:rPr>
                <w:rFonts w:cs="Arial"/>
                <w:szCs w:val="20"/>
              </w:rPr>
            </w:pPr>
            <w:r w:rsidRPr="00865422">
              <w:rPr>
                <w:rFonts w:cs="Arial"/>
                <w:szCs w:val="20"/>
              </w:rPr>
              <w:t>Other</w:t>
            </w:r>
          </w:p>
        </w:tc>
        <w:tc>
          <w:tcPr>
            <w:tcW w:w="6787" w:type="dxa"/>
            <w:gridSpan w:val="3"/>
            <w:shd w:val="clear" w:color="auto" w:fill="auto"/>
            <w:vAlign w:val="center"/>
          </w:tcPr>
          <w:p w14:paraId="3F72ED28" w14:textId="77777777" w:rsidR="00D32F3D" w:rsidRPr="00D25949" w:rsidRDefault="00D32F3D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</w:tr>
      <w:tr w:rsidR="00D32F3D" w:rsidRPr="00865422" w14:paraId="2E5B8F32" w14:textId="100C87E3" w:rsidTr="00D32F3D">
        <w:trPr>
          <w:trHeight w:val="360"/>
        </w:trPr>
        <w:tc>
          <w:tcPr>
            <w:tcW w:w="2797" w:type="dxa"/>
            <w:shd w:val="clear" w:color="auto" w:fill="D9D9D9" w:themeFill="background1" w:themeFillShade="D9"/>
            <w:vAlign w:val="center"/>
          </w:tcPr>
          <w:p w14:paraId="0B84BDCC" w14:textId="20A091B8" w:rsidR="00D32F3D" w:rsidRPr="00865422" w:rsidRDefault="00D32F3D" w:rsidP="00D32F3D">
            <w:pPr>
              <w:rPr>
                <w:rFonts w:cs="Arial"/>
                <w:b/>
                <w:bCs/>
                <w:szCs w:val="20"/>
              </w:rPr>
            </w:pPr>
            <w:r w:rsidRPr="00865422">
              <w:rPr>
                <w:rFonts w:cs="Arial"/>
                <w:b/>
                <w:bCs/>
                <w:szCs w:val="20"/>
              </w:rPr>
              <w:t>Coating Specifications</w:t>
            </w:r>
          </w:p>
        </w:tc>
        <w:tc>
          <w:tcPr>
            <w:tcW w:w="6787" w:type="dxa"/>
            <w:gridSpan w:val="3"/>
            <w:shd w:val="clear" w:color="auto" w:fill="D9D9D9" w:themeFill="background1" w:themeFillShade="D9"/>
            <w:vAlign w:val="center"/>
          </w:tcPr>
          <w:p w14:paraId="38624E1D" w14:textId="5F92DFCC" w:rsidR="00D32F3D" w:rsidRPr="00865422" w:rsidRDefault="00D32F3D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</w:tr>
      <w:tr w:rsidR="00D32F3D" w:rsidRPr="00865422" w14:paraId="16204E92" w14:textId="7DBC6D28" w:rsidTr="00D32F3D">
        <w:trPr>
          <w:trHeight w:val="360"/>
        </w:trPr>
        <w:tc>
          <w:tcPr>
            <w:tcW w:w="2797" w:type="dxa"/>
            <w:shd w:val="clear" w:color="auto" w:fill="FFFFFF" w:themeFill="background1"/>
            <w:vAlign w:val="center"/>
          </w:tcPr>
          <w:p w14:paraId="0339CC8C" w14:textId="029A6853" w:rsidR="00D32F3D" w:rsidRPr="00865422" w:rsidRDefault="00D32F3D" w:rsidP="00D32F3D">
            <w:pPr>
              <w:rPr>
                <w:rFonts w:cs="Arial"/>
                <w:szCs w:val="20"/>
              </w:rPr>
            </w:pPr>
            <w:r w:rsidRPr="00865422">
              <w:rPr>
                <w:rFonts w:cs="Arial"/>
                <w:szCs w:val="20"/>
              </w:rPr>
              <w:t xml:space="preserve">Coating </w:t>
            </w:r>
            <w:r w:rsidR="00D03FC6">
              <w:rPr>
                <w:rFonts w:cs="Arial"/>
                <w:szCs w:val="20"/>
              </w:rPr>
              <w:t>A</w:t>
            </w:r>
            <w:r w:rsidRPr="00865422">
              <w:rPr>
                <w:rFonts w:cs="Arial"/>
                <w:szCs w:val="20"/>
              </w:rPr>
              <w:t>rea</w:t>
            </w:r>
          </w:p>
        </w:tc>
        <w:tc>
          <w:tcPr>
            <w:tcW w:w="3422" w:type="dxa"/>
            <w:gridSpan w:val="2"/>
            <w:shd w:val="clear" w:color="auto" w:fill="FFFFFF" w:themeFill="background1"/>
            <w:vAlign w:val="center"/>
          </w:tcPr>
          <w:p w14:paraId="7281D1AE" w14:textId="77777777" w:rsidR="00D32F3D" w:rsidRPr="00865422" w:rsidRDefault="00D32F3D" w:rsidP="00D32F3D">
            <w:pPr>
              <w:shd w:val="clear" w:color="auto" w:fill="FFFFFF"/>
              <w:rPr>
                <w:rFonts w:cs="Arial"/>
                <w:szCs w:val="20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1C66282F" w14:textId="220CE4F8" w:rsidR="00D32F3D" w:rsidRPr="00D25949" w:rsidRDefault="00D32F3D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86542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150 mm x 28 mm;</w:t>
            </w:r>
          </w:p>
        </w:tc>
      </w:tr>
      <w:tr w:rsidR="00D32F3D" w:rsidRPr="00865422" w14:paraId="09F72F70" w14:textId="0C131C84" w:rsidTr="00D32F3D">
        <w:trPr>
          <w:trHeight w:val="360"/>
        </w:trPr>
        <w:tc>
          <w:tcPr>
            <w:tcW w:w="2797" w:type="dxa"/>
            <w:vAlign w:val="center"/>
          </w:tcPr>
          <w:p w14:paraId="4B872DF6" w14:textId="012C23C7" w:rsidR="00D32F3D" w:rsidRPr="00865422" w:rsidRDefault="00D32F3D" w:rsidP="00D32F3D">
            <w:pPr>
              <w:rPr>
                <w:rFonts w:cs="Arial"/>
                <w:szCs w:val="20"/>
              </w:rPr>
            </w:pPr>
            <w:r w:rsidRPr="00865422">
              <w:rPr>
                <w:rFonts w:cs="Arial"/>
                <w:szCs w:val="20"/>
              </w:rPr>
              <w:t xml:space="preserve">Ruling </w:t>
            </w:r>
            <w:r w:rsidR="00D03FC6">
              <w:rPr>
                <w:rFonts w:cs="Arial"/>
                <w:szCs w:val="20"/>
              </w:rPr>
              <w:t>C</w:t>
            </w:r>
            <w:r w:rsidRPr="00865422">
              <w:rPr>
                <w:rFonts w:cs="Arial"/>
                <w:szCs w:val="20"/>
              </w:rPr>
              <w:t xml:space="preserve">oating </w:t>
            </w:r>
            <w:r w:rsidR="00D03FC6">
              <w:rPr>
                <w:rFonts w:cs="Arial"/>
                <w:szCs w:val="20"/>
              </w:rPr>
              <w:t>M</w:t>
            </w:r>
            <w:r w:rsidRPr="00865422">
              <w:rPr>
                <w:rFonts w:cs="Arial"/>
                <w:szCs w:val="20"/>
              </w:rPr>
              <w:t>aterial</w:t>
            </w:r>
          </w:p>
        </w:tc>
        <w:tc>
          <w:tcPr>
            <w:tcW w:w="3422" w:type="dxa"/>
            <w:gridSpan w:val="2"/>
            <w:vAlign w:val="center"/>
          </w:tcPr>
          <w:p w14:paraId="72AE3C03" w14:textId="0FDF13C6" w:rsidR="00D32F3D" w:rsidRPr="00865422" w:rsidRDefault="00D8380A" w:rsidP="00D32F3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Sputtered Au over Cr sticking layer</w:t>
            </w: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1BFB123B" w14:textId="3F621B87" w:rsidR="00D32F3D" w:rsidRPr="00865422" w:rsidRDefault="00D32F3D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86542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Sputtered Au over 5 nm Cr </w:t>
            </w:r>
          </w:p>
        </w:tc>
      </w:tr>
      <w:tr w:rsidR="00D32F3D" w:rsidRPr="00865422" w14:paraId="4C9AA712" w14:textId="77777777" w:rsidTr="00D32F3D">
        <w:trPr>
          <w:trHeight w:val="360"/>
        </w:trPr>
        <w:tc>
          <w:tcPr>
            <w:tcW w:w="2797" w:type="dxa"/>
            <w:vAlign w:val="center"/>
          </w:tcPr>
          <w:p w14:paraId="49ACB1E9" w14:textId="68D617DB" w:rsidR="00D32F3D" w:rsidRPr="00865422" w:rsidRDefault="00D03FC6" w:rsidP="00D32F3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Grating Over-C</w:t>
            </w:r>
            <w:r w:rsidR="00D32F3D" w:rsidRPr="00865422">
              <w:rPr>
                <w:rFonts w:cs="Arial"/>
                <w:szCs w:val="20"/>
              </w:rPr>
              <w:t xml:space="preserve">oating </w:t>
            </w:r>
          </w:p>
        </w:tc>
        <w:tc>
          <w:tcPr>
            <w:tcW w:w="3422" w:type="dxa"/>
            <w:gridSpan w:val="2"/>
            <w:vAlign w:val="center"/>
          </w:tcPr>
          <w:p w14:paraId="01320127" w14:textId="77777777" w:rsidR="00D32F3D" w:rsidRPr="00865422" w:rsidRDefault="00D32F3D" w:rsidP="00D32F3D">
            <w:pPr>
              <w:rPr>
                <w:rFonts w:cs="Arial"/>
                <w:szCs w:val="20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14:paraId="7662EFE9" w14:textId="340783DD" w:rsidR="00D32F3D" w:rsidRPr="00865422" w:rsidRDefault="00D03FC6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Al, </w:t>
            </w:r>
            <w:r w:rsidR="00D32F3D" w:rsidRPr="0086542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B4C, Pt, Ni Etc.</w:t>
            </w:r>
          </w:p>
        </w:tc>
      </w:tr>
      <w:tr w:rsidR="00D32F3D" w:rsidRPr="00865422" w14:paraId="73AAB685" w14:textId="77777777" w:rsidTr="006E5C06">
        <w:trPr>
          <w:trHeight w:val="431"/>
        </w:trPr>
        <w:tc>
          <w:tcPr>
            <w:tcW w:w="2797" w:type="dxa"/>
            <w:vAlign w:val="center"/>
          </w:tcPr>
          <w:p w14:paraId="0CE06B1E" w14:textId="0BDE39D7" w:rsidR="00D32F3D" w:rsidRPr="00865422" w:rsidRDefault="00D32F3D" w:rsidP="00D32F3D">
            <w:pPr>
              <w:rPr>
                <w:rFonts w:cs="Arial"/>
                <w:szCs w:val="20"/>
              </w:rPr>
            </w:pPr>
            <w:r w:rsidRPr="00865422">
              <w:rPr>
                <w:rFonts w:cs="Arial"/>
                <w:szCs w:val="20"/>
              </w:rPr>
              <w:t>Other</w:t>
            </w:r>
          </w:p>
        </w:tc>
        <w:tc>
          <w:tcPr>
            <w:tcW w:w="6787" w:type="dxa"/>
            <w:gridSpan w:val="3"/>
            <w:shd w:val="clear" w:color="auto" w:fill="auto"/>
          </w:tcPr>
          <w:p w14:paraId="1C3335FC" w14:textId="77777777" w:rsidR="00D32F3D" w:rsidRPr="00865422" w:rsidRDefault="00D32F3D" w:rsidP="00D32F3D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54F4DFBE" w14:textId="5D4BF2FF" w:rsidR="00F52D8E" w:rsidRDefault="00F52D8E" w:rsidP="00F52D8E">
      <w:pPr>
        <w:rPr>
          <w:rFonts w:cs="Arial"/>
          <w:szCs w:val="20"/>
        </w:rPr>
      </w:pPr>
    </w:p>
    <w:p w14:paraId="57A15850" w14:textId="77777777" w:rsidR="00D25949" w:rsidRPr="00D25949" w:rsidRDefault="00D25949" w:rsidP="00D25949">
      <w:pPr>
        <w:jc w:val="center"/>
        <w:rPr>
          <w:rFonts w:cs="Arial"/>
          <w:sz w:val="22"/>
        </w:rPr>
      </w:pPr>
    </w:p>
    <w:p w14:paraId="45B5FF45" w14:textId="4DB6ECC2" w:rsidR="00865422" w:rsidRDefault="00D25949" w:rsidP="00F52D8E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Note: </w:t>
      </w:r>
      <w:r w:rsidR="00865422">
        <w:rPr>
          <w:rFonts w:cs="Arial"/>
          <w:szCs w:val="20"/>
        </w:rPr>
        <w:t>A dimensioned drawing of the diffraction grating will be helpful in reviewing these specifications.</w:t>
      </w:r>
    </w:p>
    <w:p w14:paraId="00D01771" w14:textId="77777777" w:rsidR="00D25949" w:rsidRDefault="00D25949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Cs w:val="20"/>
        </w:rPr>
      </w:pPr>
    </w:p>
    <w:p w14:paraId="23336434" w14:textId="65301630" w:rsidR="00D25949" w:rsidRDefault="00D25949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DRAWING: </w:t>
      </w:r>
    </w:p>
    <w:p w14:paraId="1DBD0822" w14:textId="188FFF7D" w:rsidR="00D25949" w:rsidRDefault="00D25949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67491076" w14:textId="79096597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788B532E" w14:textId="1402F956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512401D4" w14:textId="6D66F496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21C1FEC7" w14:textId="2A57DB81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078CBB15" w14:textId="3CF1D897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250EE908" w14:textId="480E9905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731128BC" w14:textId="74549EEB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6D61897D" w14:textId="51E484CF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46C7D18A" w14:textId="7ABE7AE3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787D5BE9" w14:textId="7C3BE6D0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2112AC6E" w14:textId="646DBCF8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60F75B18" w14:textId="0C6EA23B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0B52643D" w14:textId="72DC317A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046313CE" w14:textId="67FB6A53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332ADD9A" w14:textId="0E84228F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7E2E719B" w14:textId="56C94736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02BDBEDC" w14:textId="444FA20A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3E08223E" w14:textId="59166F60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4CBBA152" w14:textId="5528B2C2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155EB2DE" w14:textId="6D00A1D2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4C4CF7D0" w14:textId="3FCBD096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090DE529" w14:textId="751D0120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74C12168" w14:textId="302B8B7E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11932C3B" w14:textId="56148389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6C071022" w14:textId="6602E1BC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179ACD07" w14:textId="28B85651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42D433EC" w14:textId="61D8BE0C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52FFBFFB" w14:textId="3874D00F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745E9B0D" w14:textId="6C6F2620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7F1682BF" w14:textId="1DA2D399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0A9C51F4" w14:textId="2A00A80D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763BCD37" w14:textId="6F3CB6A8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073838A8" w14:textId="12E22E9F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0A2335F9" w14:textId="03DA4B61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688A8B5F" w14:textId="2611B220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0FEB3DB6" w14:textId="4EAB188D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14D9C439" w14:textId="014980DF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7BE1AD65" w14:textId="1BC5F95A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14FBA1E1" w14:textId="147DE059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p w14:paraId="3C14853B" w14:textId="7A480C89" w:rsidR="00D03FC6" w:rsidRDefault="00D03FC6" w:rsidP="00D32F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sz w:val="22"/>
        </w:rPr>
      </w:pPr>
    </w:p>
    <w:sectPr w:rsidR="00D03FC6" w:rsidSect="006C613E">
      <w:headerReference w:type="default" r:id="rId13"/>
      <w:footerReference w:type="default" r:id="rId14"/>
      <w:headerReference w:type="first" r:id="rId15"/>
      <w:pgSz w:w="12240" w:h="15840" w:code="1"/>
      <w:pgMar w:top="1179" w:right="1440" w:bottom="1440" w:left="1440" w:header="720" w:footer="28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ABCBF" w14:textId="77777777" w:rsidR="00F23BED" w:rsidRDefault="00F23BED" w:rsidP="00C745DE">
      <w:r>
        <w:separator/>
      </w:r>
    </w:p>
  </w:endnote>
  <w:endnote w:type="continuationSeparator" w:id="0">
    <w:p w14:paraId="62AA286F" w14:textId="77777777" w:rsidR="00F23BED" w:rsidRDefault="00F23BED" w:rsidP="00C7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-Roman">
    <w:altName w:val="Palatino Linotype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B7CB8" w14:textId="65B70079" w:rsidR="00D8380A" w:rsidRDefault="00D8380A" w:rsidP="002171FD">
    <w:pPr>
      <w:pStyle w:val="Footer"/>
      <w:jc w:val="center"/>
    </w:pPr>
    <w:r>
      <w:t>Inprentus Precision Optics</w:t>
    </w:r>
  </w:p>
  <w:p w14:paraId="389A10ED" w14:textId="4457D7DF" w:rsidR="006E2DC0" w:rsidRDefault="006E2DC0" w:rsidP="002171FD">
    <w:pPr>
      <w:pStyle w:val="Footer"/>
      <w:jc w:val="center"/>
    </w:pPr>
    <w:hyperlink r:id="rId1" w:history="1">
      <w:r w:rsidRPr="00AC0E02">
        <w:rPr>
          <w:rStyle w:val="Hyperlink"/>
        </w:rPr>
        <w:t>info@iprentus.com</w:t>
      </w:r>
    </w:hyperlink>
  </w:p>
  <w:p w14:paraId="28F166D9" w14:textId="14AB68B6" w:rsidR="00D8380A" w:rsidRDefault="006E2DC0" w:rsidP="00D8380A">
    <w:pPr>
      <w:pStyle w:val="Footer"/>
      <w:jc w:val="center"/>
    </w:pPr>
    <w:r>
      <w:t>www.inprentus.com</w:t>
    </w:r>
  </w:p>
  <w:p w14:paraId="2A3F8444" w14:textId="77777777" w:rsidR="00D8380A" w:rsidRDefault="00D8380A" w:rsidP="00D8380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EE338" w14:textId="77777777" w:rsidR="00F23BED" w:rsidRDefault="00F23BED" w:rsidP="00C745DE">
      <w:r>
        <w:separator/>
      </w:r>
    </w:p>
  </w:footnote>
  <w:footnote w:type="continuationSeparator" w:id="0">
    <w:p w14:paraId="7804F2B2" w14:textId="77777777" w:rsidR="00F23BED" w:rsidRDefault="00F23BED" w:rsidP="00C74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2EA84" w14:textId="325B0C5B" w:rsidR="002171FD" w:rsidRDefault="002171FD" w:rsidP="002171FD">
    <w:pPr>
      <w:pStyle w:val="Header"/>
      <w:rPr>
        <w:rFonts w:cs="Arial"/>
        <w:b/>
        <w:color w:val="0F486E" w:themeColor="text2" w:themeShade="BF"/>
        <w:spacing w:val="20"/>
        <w:sz w:val="28"/>
      </w:rPr>
    </w:pPr>
    <w:r>
      <w:rPr>
        <w:rFonts w:cs="Arial"/>
        <w:b/>
        <w:noProof/>
        <w:color w:val="0F486E" w:themeColor="text2" w:themeShade="BF"/>
        <w:spacing w:val="20"/>
        <w:sz w:val="28"/>
      </w:rPr>
      <w:drawing>
        <wp:anchor distT="0" distB="0" distL="114300" distR="114300" simplePos="0" relativeHeight="251658240" behindDoc="0" locked="0" layoutInCell="1" allowOverlap="1" wp14:anchorId="1C3DC1B9" wp14:editId="69F4EEFF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335405" cy="475615"/>
          <wp:effectExtent l="0" t="0" r="0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color w:val="0F486E" w:themeColor="text2" w:themeShade="BF"/>
        <w:spacing w:val="20"/>
        <w:sz w:val="28"/>
      </w:rPr>
      <w:t xml:space="preserve">Grating </w:t>
    </w:r>
    <w:r w:rsidR="009A49B2">
      <w:rPr>
        <w:rFonts w:cs="Arial"/>
        <w:b/>
        <w:color w:val="0F486E" w:themeColor="text2" w:themeShade="BF"/>
        <w:spacing w:val="20"/>
        <w:sz w:val="28"/>
      </w:rPr>
      <w:t>Specification Template</w:t>
    </w:r>
  </w:p>
  <w:p w14:paraId="60F132BE" w14:textId="73682609" w:rsidR="0073691A" w:rsidRDefault="0073691A" w:rsidP="0073691A">
    <w:pPr>
      <w:pStyle w:val="Header"/>
      <w:jc w:val="center"/>
      <w:rPr>
        <w:rFonts w:cs="Arial"/>
        <w:b/>
        <w:color w:val="0F486E" w:themeColor="text2" w:themeShade="BF"/>
        <w:spacing w:val="20"/>
        <w:sz w:val="28"/>
      </w:rPr>
    </w:pPr>
  </w:p>
  <w:p w14:paraId="1792391E" w14:textId="77777777" w:rsidR="00042B02" w:rsidRDefault="00042B02" w:rsidP="0073691A">
    <w:pPr>
      <w:pStyle w:val="Header"/>
      <w:jc w:val="center"/>
      <w:rPr>
        <w:rFonts w:cs="Arial"/>
        <w:b/>
        <w:color w:val="0F486E" w:themeColor="text2" w:themeShade="BF"/>
        <w:spacing w:val="20"/>
        <w:sz w:val="28"/>
      </w:rPr>
    </w:pPr>
  </w:p>
  <w:tbl>
    <w:tblPr>
      <w:tblStyle w:val="TableGrid"/>
      <w:tblpPr w:leftFromText="180" w:rightFromText="180" w:vertAnchor="text" w:horzAnchor="margin" w:tblpY="77"/>
      <w:tblW w:w="9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6205"/>
      <w:gridCol w:w="3155"/>
    </w:tblGrid>
    <w:tr w:rsidR="002171FD" w14:paraId="37F5F82A" w14:textId="77777777" w:rsidTr="00D8380A">
      <w:trPr>
        <w:trHeight w:val="105"/>
      </w:trPr>
      <w:tc>
        <w:tcPr>
          <w:tcW w:w="62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4C2A1780" w14:textId="4265DFBE" w:rsidR="002171FD" w:rsidRPr="006C613E" w:rsidRDefault="00D8380A" w:rsidP="002171FD">
          <w:pPr>
            <w:rPr>
              <w:b/>
              <w:bCs/>
            </w:rPr>
          </w:pPr>
          <w:r>
            <w:rPr>
              <w:b/>
              <w:bCs/>
              <w:sz w:val="22"/>
              <w:szCs w:val="28"/>
            </w:rPr>
            <w:t>Mechanically Ruled Blazed Diffraction Grating</w:t>
          </w:r>
        </w:p>
      </w:tc>
      <w:tc>
        <w:tcPr>
          <w:tcW w:w="315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13B8EA02" w14:textId="09C18C4B" w:rsidR="002171FD" w:rsidRDefault="00D8380A" w:rsidP="002171FD">
          <w:pPr>
            <w:jc w:val="right"/>
          </w:pPr>
          <w:r>
            <w:t>General Applications</w:t>
          </w:r>
        </w:p>
      </w:tc>
    </w:tr>
    <w:tr w:rsidR="00042B02" w14:paraId="269DEB86" w14:textId="77777777" w:rsidTr="006C613E">
      <w:trPr>
        <w:trHeight w:val="177"/>
      </w:trPr>
      <w:tc>
        <w:tcPr>
          <w:tcW w:w="9360" w:type="dxa"/>
          <w:gridSpan w:val="2"/>
          <w:tcBorders>
            <w:top w:val="single" w:sz="4" w:space="0" w:color="BFBFBF" w:themeColor="background1" w:themeShade="BF"/>
            <w:bottom w:val="nil"/>
            <w:right w:val="nil"/>
          </w:tcBorders>
          <w:vAlign w:val="center"/>
        </w:tcPr>
        <w:p w14:paraId="558D3E5A" w14:textId="4063ED3C" w:rsidR="00042B02" w:rsidRDefault="00042B02" w:rsidP="00042B02"/>
      </w:tc>
    </w:tr>
  </w:tbl>
  <w:p w14:paraId="2D01D6D1" w14:textId="77777777" w:rsidR="0073691A" w:rsidRPr="0073691A" w:rsidRDefault="0073691A" w:rsidP="00736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CB39A" w14:textId="3810287D" w:rsidR="00DD00F4" w:rsidRPr="003D55CC" w:rsidRDefault="0073691A" w:rsidP="00DD00F4">
    <w:pPr>
      <w:pStyle w:val="Header"/>
      <w:jc w:val="center"/>
      <w:rPr>
        <w:rFonts w:cs="Arial"/>
        <w:b/>
        <w:color w:val="0F486E" w:themeColor="text2" w:themeShade="BF"/>
        <w:spacing w:val="20"/>
        <w:sz w:val="28"/>
      </w:rPr>
    </w:pPr>
    <w:r>
      <w:rPr>
        <w:rFonts w:cs="Arial"/>
        <w:b/>
        <w:color w:val="0F486E" w:themeColor="text2" w:themeShade="BF"/>
        <w:spacing w:val="20"/>
        <w:sz w:val="28"/>
      </w:rPr>
      <w:t xml:space="preserve">Inprentus </w:t>
    </w:r>
    <w:r w:rsidR="003D55CC">
      <w:rPr>
        <w:rFonts w:cs="Arial"/>
        <w:b/>
        <w:color w:val="0F486E" w:themeColor="text2" w:themeShade="BF"/>
        <w:spacing w:val="20"/>
        <w:sz w:val="28"/>
      </w:rPr>
      <w:t>Sales Order</w:t>
    </w:r>
  </w:p>
  <w:p w14:paraId="0852F4B7" w14:textId="43B1D1CE" w:rsidR="00DB0EF5" w:rsidRDefault="00DB0EF5" w:rsidP="00DD00F4">
    <w:pPr>
      <w:pStyle w:val="Header"/>
      <w:jc w:val="center"/>
      <w:rPr>
        <w:rFonts w:cs="Arial"/>
        <w:b/>
        <w:color w:val="FF0000"/>
        <w:spacing w:val="20"/>
      </w:rPr>
    </w:pPr>
  </w:p>
  <w:tbl>
    <w:tblPr>
      <w:tblStyle w:val="TableGrid"/>
      <w:tblpPr w:leftFromText="180" w:rightFromText="180" w:vertAnchor="text" w:horzAnchor="margin" w:tblpY="77"/>
      <w:tblW w:w="9360" w:type="dxa"/>
      <w:tblLook w:val="04A0" w:firstRow="1" w:lastRow="0" w:firstColumn="1" w:lastColumn="0" w:noHBand="0" w:noVBand="1"/>
    </w:tblPr>
    <w:tblGrid>
      <w:gridCol w:w="3775"/>
      <w:gridCol w:w="5585"/>
    </w:tblGrid>
    <w:tr w:rsidR="00F52D8E" w14:paraId="1A2775CE" w14:textId="77777777" w:rsidTr="00531DC4">
      <w:trPr>
        <w:trHeight w:val="360"/>
      </w:trPr>
      <w:tc>
        <w:tcPr>
          <w:tcW w:w="3775" w:type="dxa"/>
          <w:vAlign w:val="center"/>
        </w:tcPr>
        <w:p w14:paraId="51ECCA6B" w14:textId="77777777" w:rsidR="00F52D8E" w:rsidRDefault="00F52D8E" w:rsidP="00F52D8E">
          <w:r>
            <w:t>Job Number, Name</w:t>
          </w:r>
          <w:r>
            <w:br/>
            <w:t>(For internal use only)</w:t>
          </w:r>
        </w:p>
      </w:tc>
      <w:tc>
        <w:tcPr>
          <w:tcW w:w="5585" w:type="dxa"/>
          <w:vAlign w:val="center"/>
        </w:tcPr>
        <w:p w14:paraId="041E5174" w14:textId="77777777" w:rsidR="00F52D8E" w:rsidRDefault="00F52D8E" w:rsidP="00F52D8E">
          <w:pPr>
            <w:jc w:val="center"/>
          </w:pPr>
          <w:r>
            <w:t>0033, EUXFEL Phase C</w:t>
          </w:r>
        </w:p>
      </w:tc>
    </w:tr>
    <w:tr w:rsidR="00F52D8E" w14:paraId="133EA62A" w14:textId="77777777" w:rsidTr="00531DC4">
      <w:trPr>
        <w:trHeight w:val="360"/>
      </w:trPr>
      <w:tc>
        <w:tcPr>
          <w:tcW w:w="3775" w:type="dxa"/>
          <w:vAlign w:val="center"/>
        </w:tcPr>
        <w:p w14:paraId="76DF2F2F" w14:textId="77777777" w:rsidR="00F52D8E" w:rsidRDefault="00F52D8E" w:rsidP="00F52D8E">
          <w:r>
            <w:t>Grating description</w:t>
          </w:r>
        </w:p>
      </w:tc>
      <w:tc>
        <w:tcPr>
          <w:tcW w:w="5585" w:type="dxa"/>
          <w:vAlign w:val="center"/>
        </w:tcPr>
        <w:p w14:paraId="6B22059F" w14:textId="77777777" w:rsidR="00F52D8E" w:rsidRDefault="00F52D8E" w:rsidP="00F52D8E">
          <w:pPr>
            <w:jc w:val="center"/>
          </w:pPr>
          <w:r>
            <w:t>EUXFEL SASE3 Phase C- Manufacturing Demonstration Phase</w:t>
          </w:r>
        </w:p>
      </w:tc>
    </w:tr>
  </w:tbl>
  <w:p w14:paraId="17CA9618" w14:textId="77777777" w:rsidR="00F52D8E" w:rsidRPr="00DB0EF5" w:rsidRDefault="00F52D8E" w:rsidP="00F52D8E">
    <w:pPr>
      <w:pStyle w:val="Header"/>
      <w:rPr>
        <w:rFonts w:cs="Arial"/>
        <w:b/>
        <w:color w:val="FF0000"/>
        <w:spacing w:val="20"/>
      </w:rPr>
    </w:pPr>
  </w:p>
  <w:p w14:paraId="45C01515" w14:textId="77777777" w:rsidR="00DD00F4" w:rsidRDefault="00DD0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348"/>
    <w:multiLevelType w:val="hybridMultilevel"/>
    <w:tmpl w:val="2F68FAC6"/>
    <w:lvl w:ilvl="0" w:tplc="71B6C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462E39"/>
    <w:multiLevelType w:val="hybridMultilevel"/>
    <w:tmpl w:val="2F68FAC6"/>
    <w:lvl w:ilvl="0" w:tplc="71B6C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E0D99"/>
    <w:multiLevelType w:val="hybridMultilevel"/>
    <w:tmpl w:val="1BC0EEC0"/>
    <w:lvl w:ilvl="0" w:tplc="CDF82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E07438"/>
    <w:multiLevelType w:val="hybridMultilevel"/>
    <w:tmpl w:val="182EF802"/>
    <w:lvl w:ilvl="0" w:tplc="CBDEA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BA177C"/>
    <w:multiLevelType w:val="hybridMultilevel"/>
    <w:tmpl w:val="FFAC1D38"/>
    <w:lvl w:ilvl="0" w:tplc="784A42DE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146D3D"/>
    <w:multiLevelType w:val="hybridMultilevel"/>
    <w:tmpl w:val="13225C9A"/>
    <w:lvl w:ilvl="0" w:tplc="71B6C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B2656"/>
    <w:multiLevelType w:val="hybridMultilevel"/>
    <w:tmpl w:val="6A70BB3C"/>
    <w:lvl w:ilvl="0" w:tplc="3D204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DD7986"/>
    <w:multiLevelType w:val="hybridMultilevel"/>
    <w:tmpl w:val="63C02334"/>
    <w:lvl w:ilvl="0" w:tplc="7AF81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4769AE"/>
    <w:multiLevelType w:val="hybridMultilevel"/>
    <w:tmpl w:val="D3CE4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33D87"/>
    <w:multiLevelType w:val="hybridMultilevel"/>
    <w:tmpl w:val="38E4DD50"/>
    <w:lvl w:ilvl="0" w:tplc="CD826D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4E35EC"/>
    <w:multiLevelType w:val="hybridMultilevel"/>
    <w:tmpl w:val="87A64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D68AC"/>
    <w:multiLevelType w:val="hybridMultilevel"/>
    <w:tmpl w:val="9738CA4E"/>
    <w:lvl w:ilvl="0" w:tplc="71B6C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630389"/>
    <w:multiLevelType w:val="hybridMultilevel"/>
    <w:tmpl w:val="999C9978"/>
    <w:lvl w:ilvl="0" w:tplc="B024F4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C177DD"/>
    <w:multiLevelType w:val="hybridMultilevel"/>
    <w:tmpl w:val="779C09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F6489A"/>
    <w:multiLevelType w:val="hybridMultilevel"/>
    <w:tmpl w:val="9892B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411AF5"/>
    <w:multiLevelType w:val="hybridMultilevel"/>
    <w:tmpl w:val="DA2A19E2"/>
    <w:lvl w:ilvl="0" w:tplc="BF70AD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AA502B"/>
    <w:multiLevelType w:val="hybridMultilevel"/>
    <w:tmpl w:val="452AD1F0"/>
    <w:lvl w:ilvl="0" w:tplc="71B6C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5E5FA0"/>
    <w:multiLevelType w:val="hybridMultilevel"/>
    <w:tmpl w:val="2F68FAC6"/>
    <w:lvl w:ilvl="0" w:tplc="71B6C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BA683D"/>
    <w:multiLevelType w:val="hybridMultilevel"/>
    <w:tmpl w:val="7C64B002"/>
    <w:lvl w:ilvl="0" w:tplc="5DE0B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6F25D4"/>
    <w:multiLevelType w:val="hybridMultilevel"/>
    <w:tmpl w:val="C64CCBBC"/>
    <w:lvl w:ilvl="0" w:tplc="88C46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238BF"/>
    <w:multiLevelType w:val="hybridMultilevel"/>
    <w:tmpl w:val="802E0A3A"/>
    <w:lvl w:ilvl="0" w:tplc="EB640B1C">
      <w:start w:val="1"/>
      <w:numFmt w:val="bullet"/>
      <w:lvlText w:val=""/>
      <w:lvlJc w:val="left"/>
      <w:pPr>
        <w:ind w:left="1080" w:hanging="360"/>
      </w:pPr>
    </w:lvl>
    <w:lvl w:ilvl="1" w:tplc="D05032EC" w:tentative="1">
      <w:start w:val="1"/>
      <w:numFmt w:val="bullet"/>
      <w:lvlText w:val="o"/>
      <w:lvlJc w:val="left"/>
      <w:pPr>
        <w:ind w:left="1800" w:hanging="360"/>
      </w:pPr>
    </w:lvl>
    <w:lvl w:ilvl="2" w:tplc="0A1ACD0E" w:tentative="1">
      <w:start w:val="1"/>
      <w:numFmt w:val="bullet"/>
      <w:lvlText w:val=""/>
      <w:lvlJc w:val="left"/>
      <w:pPr>
        <w:ind w:left="2520" w:hanging="360"/>
      </w:pPr>
    </w:lvl>
    <w:lvl w:ilvl="3" w:tplc="F6BC0E74" w:tentative="1">
      <w:start w:val="1"/>
      <w:numFmt w:val="bullet"/>
      <w:lvlText w:val=""/>
      <w:lvlJc w:val="left"/>
      <w:pPr>
        <w:ind w:left="3240" w:hanging="360"/>
      </w:pPr>
    </w:lvl>
    <w:lvl w:ilvl="4" w:tplc="E8A6AD04" w:tentative="1">
      <w:start w:val="1"/>
      <w:numFmt w:val="bullet"/>
      <w:lvlText w:val="o"/>
      <w:lvlJc w:val="left"/>
      <w:pPr>
        <w:ind w:left="3960" w:hanging="360"/>
      </w:pPr>
    </w:lvl>
    <w:lvl w:ilvl="5" w:tplc="3E5CE386" w:tentative="1">
      <w:start w:val="1"/>
      <w:numFmt w:val="bullet"/>
      <w:lvlText w:val=""/>
      <w:lvlJc w:val="left"/>
      <w:pPr>
        <w:ind w:left="4680" w:hanging="360"/>
      </w:pPr>
    </w:lvl>
    <w:lvl w:ilvl="6" w:tplc="C9AEB726" w:tentative="1">
      <w:start w:val="1"/>
      <w:numFmt w:val="bullet"/>
      <w:lvlText w:val=""/>
      <w:lvlJc w:val="left"/>
      <w:pPr>
        <w:ind w:left="5400" w:hanging="360"/>
      </w:pPr>
    </w:lvl>
    <w:lvl w:ilvl="7" w:tplc="1D6C1CDC" w:tentative="1">
      <w:start w:val="1"/>
      <w:numFmt w:val="bullet"/>
      <w:lvlText w:val="o"/>
      <w:lvlJc w:val="left"/>
      <w:pPr>
        <w:ind w:left="6120" w:hanging="360"/>
      </w:pPr>
    </w:lvl>
    <w:lvl w:ilvl="8" w:tplc="D39C9F20" w:tentative="1">
      <w:start w:val="1"/>
      <w:numFmt w:val="bullet"/>
      <w:lvlText w:val=""/>
      <w:lvlJc w:val="left"/>
      <w:pPr>
        <w:ind w:left="6840" w:hanging="360"/>
      </w:pPr>
    </w:lvl>
  </w:abstractNum>
  <w:abstractNum w:abstractNumId="21" w15:restartNumberingAfterBreak="0">
    <w:nsid w:val="36A04F6C"/>
    <w:multiLevelType w:val="hybridMultilevel"/>
    <w:tmpl w:val="AA0E66E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285788"/>
    <w:multiLevelType w:val="hybridMultilevel"/>
    <w:tmpl w:val="0B26238A"/>
    <w:lvl w:ilvl="0" w:tplc="37CA9676">
      <w:start w:val="1"/>
      <w:numFmt w:val="bullet"/>
      <w:lvlText w:val=""/>
      <w:lvlJc w:val="left"/>
      <w:pPr>
        <w:ind w:left="1080" w:hanging="360"/>
      </w:pPr>
    </w:lvl>
    <w:lvl w:ilvl="1" w:tplc="5FE06A1A" w:tentative="1">
      <w:start w:val="1"/>
      <w:numFmt w:val="bullet"/>
      <w:lvlText w:val="o"/>
      <w:lvlJc w:val="left"/>
      <w:pPr>
        <w:ind w:left="1800" w:hanging="360"/>
      </w:pPr>
    </w:lvl>
    <w:lvl w:ilvl="2" w:tplc="7EDC1E2C" w:tentative="1">
      <w:start w:val="1"/>
      <w:numFmt w:val="bullet"/>
      <w:lvlText w:val=""/>
      <w:lvlJc w:val="left"/>
      <w:pPr>
        <w:ind w:left="2520" w:hanging="360"/>
      </w:pPr>
    </w:lvl>
    <w:lvl w:ilvl="3" w:tplc="4E8A5DE2" w:tentative="1">
      <w:start w:val="1"/>
      <w:numFmt w:val="bullet"/>
      <w:lvlText w:val=""/>
      <w:lvlJc w:val="left"/>
      <w:pPr>
        <w:ind w:left="3240" w:hanging="360"/>
      </w:pPr>
    </w:lvl>
    <w:lvl w:ilvl="4" w:tplc="073E485C" w:tentative="1">
      <w:start w:val="1"/>
      <w:numFmt w:val="bullet"/>
      <w:lvlText w:val="o"/>
      <w:lvlJc w:val="left"/>
      <w:pPr>
        <w:ind w:left="3960" w:hanging="360"/>
      </w:pPr>
    </w:lvl>
    <w:lvl w:ilvl="5" w:tplc="3C5AB640" w:tentative="1">
      <w:start w:val="1"/>
      <w:numFmt w:val="bullet"/>
      <w:lvlText w:val=""/>
      <w:lvlJc w:val="left"/>
      <w:pPr>
        <w:ind w:left="4680" w:hanging="360"/>
      </w:pPr>
    </w:lvl>
    <w:lvl w:ilvl="6" w:tplc="A9A48FBA" w:tentative="1">
      <w:start w:val="1"/>
      <w:numFmt w:val="bullet"/>
      <w:lvlText w:val=""/>
      <w:lvlJc w:val="left"/>
      <w:pPr>
        <w:ind w:left="5400" w:hanging="360"/>
      </w:pPr>
    </w:lvl>
    <w:lvl w:ilvl="7" w:tplc="E716F1BA" w:tentative="1">
      <w:start w:val="1"/>
      <w:numFmt w:val="bullet"/>
      <w:lvlText w:val="o"/>
      <w:lvlJc w:val="left"/>
      <w:pPr>
        <w:ind w:left="6120" w:hanging="360"/>
      </w:pPr>
    </w:lvl>
    <w:lvl w:ilvl="8" w:tplc="D5D289C4" w:tentative="1">
      <w:start w:val="1"/>
      <w:numFmt w:val="bullet"/>
      <w:lvlText w:val=""/>
      <w:lvlJc w:val="left"/>
      <w:pPr>
        <w:ind w:left="6840" w:hanging="360"/>
      </w:pPr>
    </w:lvl>
  </w:abstractNum>
  <w:abstractNum w:abstractNumId="23" w15:restartNumberingAfterBreak="0">
    <w:nsid w:val="48D5473A"/>
    <w:multiLevelType w:val="hybridMultilevel"/>
    <w:tmpl w:val="8B6083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7F67AE"/>
    <w:multiLevelType w:val="hybridMultilevel"/>
    <w:tmpl w:val="A75E6C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FD56A5"/>
    <w:multiLevelType w:val="hybridMultilevel"/>
    <w:tmpl w:val="BEC2C500"/>
    <w:lvl w:ilvl="0" w:tplc="26027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0F4F6C"/>
    <w:multiLevelType w:val="hybridMultilevel"/>
    <w:tmpl w:val="502E4662"/>
    <w:lvl w:ilvl="0" w:tplc="CC789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765D9F"/>
    <w:multiLevelType w:val="hybridMultilevel"/>
    <w:tmpl w:val="BED46A94"/>
    <w:lvl w:ilvl="0" w:tplc="29F4D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8C25E2"/>
    <w:multiLevelType w:val="hybridMultilevel"/>
    <w:tmpl w:val="88E088A0"/>
    <w:lvl w:ilvl="0" w:tplc="482AE234">
      <w:start w:val="1"/>
      <w:numFmt w:val="bullet"/>
      <w:lvlText w:val=""/>
      <w:lvlJc w:val="left"/>
      <w:pPr>
        <w:ind w:left="1080" w:hanging="360"/>
      </w:pPr>
    </w:lvl>
    <w:lvl w:ilvl="1" w:tplc="35A43260" w:tentative="1">
      <w:start w:val="1"/>
      <w:numFmt w:val="bullet"/>
      <w:lvlText w:val="o"/>
      <w:lvlJc w:val="left"/>
      <w:pPr>
        <w:ind w:left="1800" w:hanging="360"/>
      </w:pPr>
    </w:lvl>
    <w:lvl w:ilvl="2" w:tplc="117AF738" w:tentative="1">
      <w:start w:val="1"/>
      <w:numFmt w:val="bullet"/>
      <w:lvlText w:val=""/>
      <w:lvlJc w:val="left"/>
      <w:pPr>
        <w:ind w:left="2520" w:hanging="360"/>
      </w:pPr>
    </w:lvl>
    <w:lvl w:ilvl="3" w:tplc="EB025690" w:tentative="1">
      <w:start w:val="1"/>
      <w:numFmt w:val="bullet"/>
      <w:lvlText w:val=""/>
      <w:lvlJc w:val="left"/>
      <w:pPr>
        <w:ind w:left="3240" w:hanging="360"/>
      </w:pPr>
    </w:lvl>
    <w:lvl w:ilvl="4" w:tplc="A2D66BB6" w:tentative="1">
      <w:start w:val="1"/>
      <w:numFmt w:val="bullet"/>
      <w:lvlText w:val="o"/>
      <w:lvlJc w:val="left"/>
      <w:pPr>
        <w:ind w:left="3960" w:hanging="360"/>
      </w:pPr>
    </w:lvl>
    <w:lvl w:ilvl="5" w:tplc="91DC2F64" w:tentative="1">
      <w:start w:val="1"/>
      <w:numFmt w:val="bullet"/>
      <w:lvlText w:val=""/>
      <w:lvlJc w:val="left"/>
      <w:pPr>
        <w:ind w:left="4680" w:hanging="360"/>
      </w:pPr>
    </w:lvl>
    <w:lvl w:ilvl="6" w:tplc="A4FCEF04" w:tentative="1">
      <w:start w:val="1"/>
      <w:numFmt w:val="bullet"/>
      <w:lvlText w:val=""/>
      <w:lvlJc w:val="left"/>
      <w:pPr>
        <w:ind w:left="5400" w:hanging="360"/>
      </w:pPr>
    </w:lvl>
    <w:lvl w:ilvl="7" w:tplc="F55C5774" w:tentative="1">
      <w:start w:val="1"/>
      <w:numFmt w:val="bullet"/>
      <w:lvlText w:val="o"/>
      <w:lvlJc w:val="left"/>
      <w:pPr>
        <w:ind w:left="6120" w:hanging="360"/>
      </w:pPr>
    </w:lvl>
    <w:lvl w:ilvl="8" w:tplc="09348842" w:tentative="1">
      <w:start w:val="1"/>
      <w:numFmt w:val="bullet"/>
      <w:lvlText w:val=""/>
      <w:lvlJc w:val="left"/>
      <w:pPr>
        <w:ind w:left="6840" w:hanging="360"/>
      </w:pPr>
    </w:lvl>
  </w:abstractNum>
  <w:abstractNum w:abstractNumId="29" w15:restartNumberingAfterBreak="0">
    <w:nsid w:val="542F63B1"/>
    <w:multiLevelType w:val="hybridMultilevel"/>
    <w:tmpl w:val="4FCA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707B1"/>
    <w:multiLevelType w:val="hybridMultilevel"/>
    <w:tmpl w:val="2076B1F4"/>
    <w:lvl w:ilvl="0" w:tplc="F68AC3F4">
      <w:start w:val="1"/>
      <w:numFmt w:val="bullet"/>
      <w:lvlText w:val=""/>
      <w:lvlJc w:val="left"/>
      <w:pPr>
        <w:ind w:left="1446" w:hanging="360"/>
      </w:pPr>
    </w:lvl>
    <w:lvl w:ilvl="1" w:tplc="7346E96A" w:tentative="1">
      <w:start w:val="1"/>
      <w:numFmt w:val="bullet"/>
      <w:lvlText w:val="o"/>
      <w:lvlJc w:val="left"/>
      <w:pPr>
        <w:ind w:left="2166" w:hanging="360"/>
      </w:pPr>
    </w:lvl>
    <w:lvl w:ilvl="2" w:tplc="A5A88872" w:tentative="1">
      <w:start w:val="1"/>
      <w:numFmt w:val="bullet"/>
      <w:lvlText w:val=""/>
      <w:lvlJc w:val="left"/>
      <w:pPr>
        <w:ind w:left="2886" w:hanging="360"/>
      </w:pPr>
    </w:lvl>
    <w:lvl w:ilvl="3" w:tplc="79EAA5CE" w:tentative="1">
      <w:start w:val="1"/>
      <w:numFmt w:val="bullet"/>
      <w:lvlText w:val=""/>
      <w:lvlJc w:val="left"/>
      <w:pPr>
        <w:ind w:left="3606" w:hanging="360"/>
      </w:pPr>
    </w:lvl>
    <w:lvl w:ilvl="4" w:tplc="80EEC9B8" w:tentative="1">
      <w:start w:val="1"/>
      <w:numFmt w:val="bullet"/>
      <w:lvlText w:val="o"/>
      <w:lvlJc w:val="left"/>
      <w:pPr>
        <w:ind w:left="4326" w:hanging="360"/>
      </w:pPr>
    </w:lvl>
    <w:lvl w:ilvl="5" w:tplc="F86CF4DC" w:tentative="1">
      <w:start w:val="1"/>
      <w:numFmt w:val="bullet"/>
      <w:lvlText w:val=""/>
      <w:lvlJc w:val="left"/>
      <w:pPr>
        <w:ind w:left="5046" w:hanging="360"/>
      </w:pPr>
    </w:lvl>
    <w:lvl w:ilvl="6" w:tplc="60FC42BC" w:tentative="1">
      <w:start w:val="1"/>
      <w:numFmt w:val="bullet"/>
      <w:lvlText w:val=""/>
      <w:lvlJc w:val="left"/>
      <w:pPr>
        <w:ind w:left="5766" w:hanging="360"/>
      </w:pPr>
    </w:lvl>
    <w:lvl w:ilvl="7" w:tplc="131696F0" w:tentative="1">
      <w:start w:val="1"/>
      <w:numFmt w:val="bullet"/>
      <w:lvlText w:val="o"/>
      <w:lvlJc w:val="left"/>
      <w:pPr>
        <w:ind w:left="6486" w:hanging="360"/>
      </w:pPr>
    </w:lvl>
    <w:lvl w:ilvl="8" w:tplc="86AABD7C" w:tentative="1">
      <w:start w:val="1"/>
      <w:numFmt w:val="bullet"/>
      <w:lvlText w:val=""/>
      <w:lvlJc w:val="left"/>
      <w:pPr>
        <w:ind w:left="7206" w:hanging="360"/>
      </w:pPr>
    </w:lvl>
  </w:abstractNum>
  <w:abstractNum w:abstractNumId="31" w15:restartNumberingAfterBreak="0">
    <w:nsid w:val="5596274D"/>
    <w:multiLevelType w:val="multilevel"/>
    <w:tmpl w:val="F80A32C2"/>
    <w:lvl w:ilvl="0">
      <w:start w:val="1"/>
      <w:numFmt w:val="decimal"/>
      <w:pStyle w:val="Heading1"/>
      <w:lvlText w:val="%1."/>
      <w:lvlJc w:val="left"/>
      <w:pPr>
        <w:ind w:left="0" w:firstLine="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20" w:hanging="720"/>
      </w:p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</w:lvl>
    <w:lvl w:ilvl="4">
      <w:start w:val="1"/>
      <w:numFmt w:val="decimal"/>
      <w:pStyle w:val="Heading5"/>
      <w:lvlText w:val="%1.%2.%3.%4.%5."/>
      <w:lvlJc w:val="left"/>
      <w:pPr>
        <w:ind w:left="0" w:firstLine="0"/>
      </w:pPr>
    </w:lvl>
    <w:lvl w:ilvl="5">
      <w:start w:val="1"/>
      <w:numFmt w:val="decimal"/>
      <w:pStyle w:val="Heading6"/>
      <w:lvlText w:val="%1.%2.%3.%4.%5.%6."/>
      <w:lvlJc w:val="left"/>
      <w:pPr>
        <w:ind w:left="0" w:firstLine="0"/>
      </w:pPr>
    </w:lvl>
    <w:lvl w:ilvl="6">
      <w:start w:val="1"/>
      <w:numFmt w:val="decimal"/>
      <w:pStyle w:val="Heading7"/>
      <w:lvlText w:val="%1.%2.%3.%4.%5.%6.%7."/>
      <w:lvlJc w:val="left"/>
      <w:pPr>
        <w:ind w:left="0" w:firstLine="0"/>
      </w:pPr>
    </w:lvl>
    <w:lvl w:ilvl="7">
      <w:start w:val="1"/>
      <w:numFmt w:val="decimal"/>
      <w:pStyle w:val="Heading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Heading9"/>
      <w:lvlText w:val="%1.%2.%3.%4.%5.%6.%7.%8.%9."/>
      <w:lvlJc w:val="left"/>
      <w:pPr>
        <w:ind w:left="0" w:firstLine="0"/>
      </w:pPr>
    </w:lvl>
  </w:abstractNum>
  <w:abstractNum w:abstractNumId="32" w15:restartNumberingAfterBreak="0">
    <w:nsid w:val="5A860803"/>
    <w:multiLevelType w:val="hybridMultilevel"/>
    <w:tmpl w:val="E18070EC"/>
    <w:lvl w:ilvl="0" w:tplc="F7AC0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907E24"/>
    <w:multiLevelType w:val="hybridMultilevel"/>
    <w:tmpl w:val="080CFE22"/>
    <w:lvl w:ilvl="0" w:tplc="CE6A3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5748A5"/>
    <w:multiLevelType w:val="hybridMultilevel"/>
    <w:tmpl w:val="FCC81D08"/>
    <w:lvl w:ilvl="0" w:tplc="2C28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B5453A"/>
    <w:multiLevelType w:val="hybridMultilevel"/>
    <w:tmpl w:val="6F7EBF88"/>
    <w:lvl w:ilvl="0" w:tplc="F3C2D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1043D0"/>
    <w:multiLevelType w:val="hybridMultilevel"/>
    <w:tmpl w:val="C7827596"/>
    <w:lvl w:ilvl="0" w:tplc="1AC41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56388D"/>
    <w:multiLevelType w:val="hybridMultilevel"/>
    <w:tmpl w:val="B78876F0"/>
    <w:lvl w:ilvl="0" w:tplc="9C1ED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414DB1"/>
    <w:multiLevelType w:val="hybridMultilevel"/>
    <w:tmpl w:val="493E4680"/>
    <w:lvl w:ilvl="0" w:tplc="71B6C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16542D"/>
    <w:multiLevelType w:val="hybridMultilevel"/>
    <w:tmpl w:val="61F0D33A"/>
    <w:lvl w:ilvl="0" w:tplc="72942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4453BD"/>
    <w:multiLevelType w:val="hybridMultilevel"/>
    <w:tmpl w:val="DA2A19E2"/>
    <w:lvl w:ilvl="0" w:tplc="BF70AD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30"/>
  </w:num>
  <w:num w:numId="3">
    <w:abstractNumId w:val="13"/>
  </w:num>
  <w:num w:numId="4">
    <w:abstractNumId w:val="28"/>
  </w:num>
  <w:num w:numId="5">
    <w:abstractNumId w:val="20"/>
  </w:num>
  <w:num w:numId="6">
    <w:abstractNumId w:val="23"/>
  </w:num>
  <w:num w:numId="7">
    <w:abstractNumId w:val="22"/>
  </w:num>
  <w:num w:numId="8">
    <w:abstractNumId w:val="4"/>
  </w:num>
  <w:num w:numId="9">
    <w:abstractNumId w:val="14"/>
  </w:num>
  <w:num w:numId="10">
    <w:abstractNumId w:val="2"/>
  </w:num>
  <w:num w:numId="11">
    <w:abstractNumId w:val="26"/>
  </w:num>
  <w:num w:numId="12">
    <w:abstractNumId w:val="6"/>
  </w:num>
  <w:num w:numId="13">
    <w:abstractNumId w:val="39"/>
  </w:num>
  <w:num w:numId="14">
    <w:abstractNumId w:val="17"/>
  </w:num>
  <w:num w:numId="15">
    <w:abstractNumId w:val="0"/>
  </w:num>
  <w:num w:numId="16">
    <w:abstractNumId w:val="1"/>
  </w:num>
  <w:num w:numId="17">
    <w:abstractNumId w:val="11"/>
  </w:num>
  <w:num w:numId="18">
    <w:abstractNumId w:val="5"/>
  </w:num>
  <w:num w:numId="19">
    <w:abstractNumId w:val="21"/>
  </w:num>
  <w:num w:numId="20">
    <w:abstractNumId w:val="38"/>
  </w:num>
  <w:num w:numId="21">
    <w:abstractNumId w:val="16"/>
  </w:num>
  <w:num w:numId="22">
    <w:abstractNumId w:val="3"/>
  </w:num>
  <w:num w:numId="23">
    <w:abstractNumId w:val="35"/>
  </w:num>
  <w:num w:numId="24">
    <w:abstractNumId w:val="25"/>
  </w:num>
  <w:num w:numId="25">
    <w:abstractNumId w:val="18"/>
  </w:num>
  <w:num w:numId="26">
    <w:abstractNumId w:val="12"/>
  </w:num>
  <w:num w:numId="27">
    <w:abstractNumId w:val="15"/>
  </w:num>
  <w:num w:numId="28">
    <w:abstractNumId w:val="32"/>
  </w:num>
  <w:num w:numId="29">
    <w:abstractNumId w:val="34"/>
  </w:num>
  <w:num w:numId="30">
    <w:abstractNumId w:val="40"/>
  </w:num>
  <w:num w:numId="31">
    <w:abstractNumId w:val="33"/>
  </w:num>
  <w:num w:numId="32">
    <w:abstractNumId w:val="9"/>
  </w:num>
  <w:num w:numId="33">
    <w:abstractNumId w:val="24"/>
  </w:num>
  <w:num w:numId="34">
    <w:abstractNumId w:val="36"/>
  </w:num>
  <w:num w:numId="35">
    <w:abstractNumId w:val="8"/>
  </w:num>
  <w:num w:numId="36">
    <w:abstractNumId w:val="37"/>
  </w:num>
  <w:num w:numId="37">
    <w:abstractNumId w:val="7"/>
  </w:num>
  <w:num w:numId="38">
    <w:abstractNumId w:val="27"/>
  </w:num>
  <w:num w:numId="39">
    <w:abstractNumId w:val="19"/>
  </w:num>
  <w:num w:numId="40">
    <w:abstractNumId w:val="10"/>
  </w:num>
  <w:num w:numId="41">
    <w:abstractNumId w:val="29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6C"/>
    <w:rsid w:val="000025E1"/>
    <w:rsid w:val="0000674F"/>
    <w:rsid w:val="000138FC"/>
    <w:rsid w:val="00013E22"/>
    <w:rsid w:val="000212A6"/>
    <w:rsid w:val="0002486B"/>
    <w:rsid w:val="00025354"/>
    <w:rsid w:val="00030D5B"/>
    <w:rsid w:val="00031B58"/>
    <w:rsid w:val="0003741D"/>
    <w:rsid w:val="00037485"/>
    <w:rsid w:val="00042B02"/>
    <w:rsid w:val="00044B1D"/>
    <w:rsid w:val="000502C1"/>
    <w:rsid w:val="00060C18"/>
    <w:rsid w:val="00062D4A"/>
    <w:rsid w:val="00064665"/>
    <w:rsid w:val="00066F06"/>
    <w:rsid w:val="000775B2"/>
    <w:rsid w:val="00081DEB"/>
    <w:rsid w:val="00082057"/>
    <w:rsid w:val="00085D85"/>
    <w:rsid w:val="0009088D"/>
    <w:rsid w:val="00091513"/>
    <w:rsid w:val="000923B9"/>
    <w:rsid w:val="00097F70"/>
    <w:rsid w:val="000B100C"/>
    <w:rsid w:val="000D5EC0"/>
    <w:rsid w:val="000E24B6"/>
    <w:rsid w:val="000E5122"/>
    <w:rsid w:val="000F2CB5"/>
    <w:rsid w:val="000F32FB"/>
    <w:rsid w:val="00114D22"/>
    <w:rsid w:val="001272CB"/>
    <w:rsid w:val="0013074F"/>
    <w:rsid w:val="0013668E"/>
    <w:rsid w:val="00140855"/>
    <w:rsid w:val="001478AE"/>
    <w:rsid w:val="001533E8"/>
    <w:rsid w:val="001549D8"/>
    <w:rsid w:val="00155BFD"/>
    <w:rsid w:val="0015693A"/>
    <w:rsid w:val="00157A91"/>
    <w:rsid w:val="0016621E"/>
    <w:rsid w:val="00167259"/>
    <w:rsid w:val="001772DE"/>
    <w:rsid w:val="0018094B"/>
    <w:rsid w:val="00190519"/>
    <w:rsid w:val="00190D10"/>
    <w:rsid w:val="001A0279"/>
    <w:rsid w:val="001A30E0"/>
    <w:rsid w:val="001A34EA"/>
    <w:rsid w:val="001A63E5"/>
    <w:rsid w:val="001A665F"/>
    <w:rsid w:val="001A775A"/>
    <w:rsid w:val="001B25CD"/>
    <w:rsid w:val="001B478F"/>
    <w:rsid w:val="001B7A6C"/>
    <w:rsid w:val="001D37DE"/>
    <w:rsid w:val="001D3EB7"/>
    <w:rsid w:val="001D79B6"/>
    <w:rsid w:val="001E2E34"/>
    <w:rsid w:val="001F2105"/>
    <w:rsid w:val="001F5140"/>
    <w:rsid w:val="0020176E"/>
    <w:rsid w:val="00203427"/>
    <w:rsid w:val="00206675"/>
    <w:rsid w:val="0021098D"/>
    <w:rsid w:val="00212888"/>
    <w:rsid w:val="002171FD"/>
    <w:rsid w:val="002279E8"/>
    <w:rsid w:val="00227B8F"/>
    <w:rsid w:val="00230A03"/>
    <w:rsid w:val="00242B6C"/>
    <w:rsid w:val="00247E83"/>
    <w:rsid w:val="00255405"/>
    <w:rsid w:val="002665E8"/>
    <w:rsid w:val="00274B50"/>
    <w:rsid w:val="00276E2E"/>
    <w:rsid w:val="002773AF"/>
    <w:rsid w:val="002828FF"/>
    <w:rsid w:val="002842A2"/>
    <w:rsid w:val="00293AB4"/>
    <w:rsid w:val="00294D2E"/>
    <w:rsid w:val="002A6887"/>
    <w:rsid w:val="002B438C"/>
    <w:rsid w:val="002C37D1"/>
    <w:rsid w:val="002C5821"/>
    <w:rsid w:val="002D0F69"/>
    <w:rsid w:val="002D5818"/>
    <w:rsid w:val="002D734A"/>
    <w:rsid w:val="002E00E0"/>
    <w:rsid w:val="002E57D4"/>
    <w:rsid w:val="002F5836"/>
    <w:rsid w:val="002F5C68"/>
    <w:rsid w:val="00301F0C"/>
    <w:rsid w:val="00306882"/>
    <w:rsid w:val="00312A46"/>
    <w:rsid w:val="003222F5"/>
    <w:rsid w:val="00330F3E"/>
    <w:rsid w:val="00334C06"/>
    <w:rsid w:val="00337E05"/>
    <w:rsid w:val="003402A3"/>
    <w:rsid w:val="003442EE"/>
    <w:rsid w:val="00345962"/>
    <w:rsid w:val="003524EC"/>
    <w:rsid w:val="00354A55"/>
    <w:rsid w:val="003570B4"/>
    <w:rsid w:val="00361288"/>
    <w:rsid w:val="003711BF"/>
    <w:rsid w:val="003731DD"/>
    <w:rsid w:val="003801E1"/>
    <w:rsid w:val="003826A8"/>
    <w:rsid w:val="00393F98"/>
    <w:rsid w:val="00395077"/>
    <w:rsid w:val="003A40D6"/>
    <w:rsid w:val="003A4AC4"/>
    <w:rsid w:val="003A7187"/>
    <w:rsid w:val="003B70FB"/>
    <w:rsid w:val="003B7D15"/>
    <w:rsid w:val="003C3F14"/>
    <w:rsid w:val="003D0A25"/>
    <w:rsid w:val="003D55CC"/>
    <w:rsid w:val="003D5B92"/>
    <w:rsid w:val="003E34D9"/>
    <w:rsid w:val="003E3C7E"/>
    <w:rsid w:val="003E5E6B"/>
    <w:rsid w:val="003F2563"/>
    <w:rsid w:val="00405C6D"/>
    <w:rsid w:val="00406F88"/>
    <w:rsid w:val="00407E05"/>
    <w:rsid w:val="00411ECE"/>
    <w:rsid w:val="004177FB"/>
    <w:rsid w:val="00422E1D"/>
    <w:rsid w:val="004245C0"/>
    <w:rsid w:val="00426CA3"/>
    <w:rsid w:val="00427EC4"/>
    <w:rsid w:val="00436CA1"/>
    <w:rsid w:val="00452215"/>
    <w:rsid w:val="00456405"/>
    <w:rsid w:val="00456CC6"/>
    <w:rsid w:val="00460546"/>
    <w:rsid w:val="004628C7"/>
    <w:rsid w:val="00462CD5"/>
    <w:rsid w:val="00463EBA"/>
    <w:rsid w:val="00464352"/>
    <w:rsid w:val="00464C5F"/>
    <w:rsid w:val="00466EFB"/>
    <w:rsid w:val="00471D03"/>
    <w:rsid w:val="00476D1E"/>
    <w:rsid w:val="00483308"/>
    <w:rsid w:val="0048499B"/>
    <w:rsid w:val="00491503"/>
    <w:rsid w:val="004971C3"/>
    <w:rsid w:val="004978BE"/>
    <w:rsid w:val="004A0EF6"/>
    <w:rsid w:val="004A479A"/>
    <w:rsid w:val="004B14AB"/>
    <w:rsid w:val="004B1B10"/>
    <w:rsid w:val="004C5A8E"/>
    <w:rsid w:val="004D1904"/>
    <w:rsid w:val="004D2B91"/>
    <w:rsid w:val="004D74A5"/>
    <w:rsid w:val="004E2894"/>
    <w:rsid w:val="004F05B8"/>
    <w:rsid w:val="004F1994"/>
    <w:rsid w:val="004F55A2"/>
    <w:rsid w:val="004F5FC8"/>
    <w:rsid w:val="004F6A41"/>
    <w:rsid w:val="004F79A9"/>
    <w:rsid w:val="00500D9C"/>
    <w:rsid w:val="0051513F"/>
    <w:rsid w:val="00515CE0"/>
    <w:rsid w:val="005228DB"/>
    <w:rsid w:val="00525234"/>
    <w:rsid w:val="00526883"/>
    <w:rsid w:val="005332EE"/>
    <w:rsid w:val="005345A0"/>
    <w:rsid w:val="005379D8"/>
    <w:rsid w:val="005455A8"/>
    <w:rsid w:val="0054770C"/>
    <w:rsid w:val="005503F9"/>
    <w:rsid w:val="0056094B"/>
    <w:rsid w:val="00562211"/>
    <w:rsid w:val="005651C0"/>
    <w:rsid w:val="00570B72"/>
    <w:rsid w:val="0057165A"/>
    <w:rsid w:val="00574832"/>
    <w:rsid w:val="0057583F"/>
    <w:rsid w:val="005761C8"/>
    <w:rsid w:val="00585121"/>
    <w:rsid w:val="00586C36"/>
    <w:rsid w:val="00592A84"/>
    <w:rsid w:val="005A133D"/>
    <w:rsid w:val="005A289F"/>
    <w:rsid w:val="005A36F4"/>
    <w:rsid w:val="005B10AB"/>
    <w:rsid w:val="005B255A"/>
    <w:rsid w:val="005B3B75"/>
    <w:rsid w:val="005C35EA"/>
    <w:rsid w:val="005D1AEA"/>
    <w:rsid w:val="005D2548"/>
    <w:rsid w:val="005D6A31"/>
    <w:rsid w:val="005E683B"/>
    <w:rsid w:val="005E6E4F"/>
    <w:rsid w:val="005F269D"/>
    <w:rsid w:val="00612493"/>
    <w:rsid w:val="0061341A"/>
    <w:rsid w:val="006173FE"/>
    <w:rsid w:val="00620995"/>
    <w:rsid w:val="006322B1"/>
    <w:rsid w:val="00637E02"/>
    <w:rsid w:val="00640404"/>
    <w:rsid w:val="0064161C"/>
    <w:rsid w:val="00645252"/>
    <w:rsid w:val="00645FE6"/>
    <w:rsid w:val="00665B5A"/>
    <w:rsid w:val="00680206"/>
    <w:rsid w:val="006805EE"/>
    <w:rsid w:val="006806A5"/>
    <w:rsid w:val="00685A6D"/>
    <w:rsid w:val="006875C7"/>
    <w:rsid w:val="006911A4"/>
    <w:rsid w:val="00693176"/>
    <w:rsid w:val="00696866"/>
    <w:rsid w:val="006A03AB"/>
    <w:rsid w:val="006A0D6F"/>
    <w:rsid w:val="006A22AB"/>
    <w:rsid w:val="006A52A8"/>
    <w:rsid w:val="006A5351"/>
    <w:rsid w:val="006A55E0"/>
    <w:rsid w:val="006B02B1"/>
    <w:rsid w:val="006B0768"/>
    <w:rsid w:val="006B4481"/>
    <w:rsid w:val="006C443A"/>
    <w:rsid w:val="006C613E"/>
    <w:rsid w:val="006C6A4D"/>
    <w:rsid w:val="006D025F"/>
    <w:rsid w:val="006D0789"/>
    <w:rsid w:val="006D3D74"/>
    <w:rsid w:val="006D71A7"/>
    <w:rsid w:val="006E2DC0"/>
    <w:rsid w:val="006E5C06"/>
    <w:rsid w:val="006F6FEA"/>
    <w:rsid w:val="006F743C"/>
    <w:rsid w:val="007029BD"/>
    <w:rsid w:val="0071372B"/>
    <w:rsid w:val="00714000"/>
    <w:rsid w:val="00715D63"/>
    <w:rsid w:val="00720650"/>
    <w:rsid w:val="007229D6"/>
    <w:rsid w:val="00722F1F"/>
    <w:rsid w:val="00724B2D"/>
    <w:rsid w:val="00727DF2"/>
    <w:rsid w:val="00732A3A"/>
    <w:rsid w:val="0073691A"/>
    <w:rsid w:val="007373AC"/>
    <w:rsid w:val="00753889"/>
    <w:rsid w:val="007551DF"/>
    <w:rsid w:val="00756BAD"/>
    <w:rsid w:val="00757D9C"/>
    <w:rsid w:val="007622DA"/>
    <w:rsid w:val="007750C4"/>
    <w:rsid w:val="00782389"/>
    <w:rsid w:val="00783EF2"/>
    <w:rsid w:val="00796D47"/>
    <w:rsid w:val="007A3D9F"/>
    <w:rsid w:val="007B6D4D"/>
    <w:rsid w:val="007C0605"/>
    <w:rsid w:val="007D2623"/>
    <w:rsid w:val="007E095B"/>
    <w:rsid w:val="007E2F38"/>
    <w:rsid w:val="007E40C5"/>
    <w:rsid w:val="007F5021"/>
    <w:rsid w:val="008015DB"/>
    <w:rsid w:val="0080177C"/>
    <w:rsid w:val="00801BAE"/>
    <w:rsid w:val="008068E2"/>
    <w:rsid w:val="00807370"/>
    <w:rsid w:val="00810052"/>
    <w:rsid w:val="00812D01"/>
    <w:rsid w:val="00824790"/>
    <w:rsid w:val="00830254"/>
    <w:rsid w:val="00831B51"/>
    <w:rsid w:val="008344AA"/>
    <w:rsid w:val="00837BB5"/>
    <w:rsid w:val="008424FF"/>
    <w:rsid w:val="00844A10"/>
    <w:rsid w:val="0084558C"/>
    <w:rsid w:val="008559B2"/>
    <w:rsid w:val="00857F66"/>
    <w:rsid w:val="00865422"/>
    <w:rsid w:val="00870503"/>
    <w:rsid w:val="00874524"/>
    <w:rsid w:val="00891E87"/>
    <w:rsid w:val="00893759"/>
    <w:rsid w:val="00893C73"/>
    <w:rsid w:val="008A211B"/>
    <w:rsid w:val="008B0410"/>
    <w:rsid w:val="008C2226"/>
    <w:rsid w:val="008C305D"/>
    <w:rsid w:val="008F0A09"/>
    <w:rsid w:val="008F0B89"/>
    <w:rsid w:val="008F43E1"/>
    <w:rsid w:val="008F6521"/>
    <w:rsid w:val="008F7E4F"/>
    <w:rsid w:val="00900C8D"/>
    <w:rsid w:val="00902231"/>
    <w:rsid w:val="00904070"/>
    <w:rsid w:val="00910468"/>
    <w:rsid w:val="009137B6"/>
    <w:rsid w:val="0092118E"/>
    <w:rsid w:val="00923111"/>
    <w:rsid w:val="00932581"/>
    <w:rsid w:val="009338C7"/>
    <w:rsid w:val="00933965"/>
    <w:rsid w:val="00945D03"/>
    <w:rsid w:val="00946646"/>
    <w:rsid w:val="0095442B"/>
    <w:rsid w:val="00956B8E"/>
    <w:rsid w:val="00961D43"/>
    <w:rsid w:val="0097494D"/>
    <w:rsid w:val="00977152"/>
    <w:rsid w:val="0098052A"/>
    <w:rsid w:val="00985491"/>
    <w:rsid w:val="0098616B"/>
    <w:rsid w:val="00986F41"/>
    <w:rsid w:val="00991FCC"/>
    <w:rsid w:val="009A49B2"/>
    <w:rsid w:val="009A6E09"/>
    <w:rsid w:val="009B030D"/>
    <w:rsid w:val="009B3A37"/>
    <w:rsid w:val="009B60FD"/>
    <w:rsid w:val="009C2EAA"/>
    <w:rsid w:val="009D67F0"/>
    <w:rsid w:val="009E315A"/>
    <w:rsid w:val="009E39D2"/>
    <w:rsid w:val="009E4387"/>
    <w:rsid w:val="009F1E87"/>
    <w:rsid w:val="009F4F0A"/>
    <w:rsid w:val="00A0498F"/>
    <w:rsid w:val="00A04C3E"/>
    <w:rsid w:val="00A127E4"/>
    <w:rsid w:val="00A16E31"/>
    <w:rsid w:val="00A209A2"/>
    <w:rsid w:val="00A22283"/>
    <w:rsid w:val="00A263DC"/>
    <w:rsid w:val="00A2784B"/>
    <w:rsid w:val="00A31E5B"/>
    <w:rsid w:val="00A326E2"/>
    <w:rsid w:val="00A34DCC"/>
    <w:rsid w:val="00A5185A"/>
    <w:rsid w:val="00A61AFD"/>
    <w:rsid w:val="00A80256"/>
    <w:rsid w:val="00A8125D"/>
    <w:rsid w:val="00A81E8E"/>
    <w:rsid w:val="00A919D7"/>
    <w:rsid w:val="00A9204E"/>
    <w:rsid w:val="00A9558A"/>
    <w:rsid w:val="00AA67F3"/>
    <w:rsid w:val="00AA73E0"/>
    <w:rsid w:val="00AB20F2"/>
    <w:rsid w:val="00AB3EAF"/>
    <w:rsid w:val="00AB7236"/>
    <w:rsid w:val="00AB78E2"/>
    <w:rsid w:val="00AC396A"/>
    <w:rsid w:val="00AC50F4"/>
    <w:rsid w:val="00AC5B54"/>
    <w:rsid w:val="00AC6B06"/>
    <w:rsid w:val="00AD5AB3"/>
    <w:rsid w:val="00AD62E4"/>
    <w:rsid w:val="00AE3E16"/>
    <w:rsid w:val="00AE556F"/>
    <w:rsid w:val="00AE7ECB"/>
    <w:rsid w:val="00AF0EBE"/>
    <w:rsid w:val="00AF223A"/>
    <w:rsid w:val="00B027DC"/>
    <w:rsid w:val="00B0305C"/>
    <w:rsid w:val="00B161FD"/>
    <w:rsid w:val="00B206B8"/>
    <w:rsid w:val="00B2145B"/>
    <w:rsid w:val="00B27BC8"/>
    <w:rsid w:val="00B37666"/>
    <w:rsid w:val="00B46272"/>
    <w:rsid w:val="00B51625"/>
    <w:rsid w:val="00B54569"/>
    <w:rsid w:val="00B5599A"/>
    <w:rsid w:val="00B66118"/>
    <w:rsid w:val="00B709B3"/>
    <w:rsid w:val="00B71272"/>
    <w:rsid w:val="00B71DB4"/>
    <w:rsid w:val="00B7367B"/>
    <w:rsid w:val="00B74584"/>
    <w:rsid w:val="00B9416A"/>
    <w:rsid w:val="00B94933"/>
    <w:rsid w:val="00BA0958"/>
    <w:rsid w:val="00BA7693"/>
    <w:rsid w:val="00BB19AB"/>
    <w:rsid w:val="00BC1C1F"/>
    <w:rsid w:val="00BC4DD5"/>
    <w:rsid w:val="00BC5D97"/>
    <w:rsid w:val="00BC6DA3"/>
    <w:rsid w:val="00BC7771"/>
    <w:rsid w:val="00BD000A"/>
    <w:rsid w:val="00BD1193"/>
    <w:rsid w:val="00BD4BED"/>
    <w:rsid w:val="00BD5F3A"/>
    <w:rsid w:val="00BE17AA"/>
    <w:rsid w:val="00BE2358"/>
    <w:rsid w:val="00BE7CCE"/>
    <w:rsid w:val="00BF49C7"/>
    <w:rsid w:val="00C06F94"/>
    <w:rsid w:val="00C07496"/>
    <w:rsid w:val="00C133C9"/>
    <w:rsid w:val="00C34D98"/>
    <w:rsid w:val="00C37239"/>
    <w:rsid w:val="00C45475"/>
    <w:rsid w:val="00C60976"/>
    <w:rsid w:val="00C64BFA"/>
    <w:rsid w:val="00C667ED"/>
    <w:rsid w:val="00C66B8F"/>
    <w:rsid w:val="00C7207E"/>
    <w:rsid w:val="00C740AA"/>
    <w:rsid w:val="00C745DE"/>
    <w:rsid w:val="00C81FD8"/>
    <w:rsid w:val="00C83A1F"/>
    <w:rsid w:val="00C86C42"/>
    <w:rsid w:val="00C8783B"/>
    <w:rsid w:val="00C9613B"/>
    <w:rsid w:val="00CA74DD"/>
    <w:rsid w:val="00CB7191"/>
    <w:rsid w:val="00CC3918"/>
    <w:rsid w:val="00CC5301"/>
    <w:rsid w:val="00CC5B83"/>
    <w:rsid w:val="00CC7022"/>
    <w:rsid w:val="00CC7AC7"/>
    <w:rsid w:val="00CD33AD"/>
    <w:rsid w:val="00CD5E78"/>
    <w:rsid w:val="00CE5924"/>
    <w:rsid w:val="00CE69D7"/>
    <w:rsid w:val="00CF400B"/>
    <w:rsid w:val="00CF5541"/>
    <w:rsid w:val="00D001DD"/>
    <w:rsid w:val="00D02163"/>
    <w:rsid w:val="00D02234"/>
    <w:rsid w:val="00D03FC6"/>
    <w:rsid w:val="00D050BF"/>
    <w:rsid w:val="00D1408C"/>
    <w:rsid w:val="00D17EF8"/>
    <w:rsid w:val="00D209C6"/>
    <w:rsid w:val="00D2385D"/>
    <w:rsid w:val="00D25949"/>
    <w:rsid w:val="00D25B01"/>
    <w:rsid w:val="00D26FA1"/>
    <w:rsid w:val="00D2768E"/>
    <w:rsid w:val="00D3200D"/>
    <w:rsid w:val="00D32F3D"/>
    <w:rsid w:val="00D35191"/>
    <w:rsid w:val="00D42B4E"/>
    <w:rsid w:val="00D44F37"/>
    <w:rsid w:val="00D45E0B"/>
    <w:rsid w:val="00D46B91"/>
    <w:rsid w:val="00D500F6"/>
    <w:rsid w:val="00D50C14"/>
    <w:rsid w:val="00D60AF7"/>
    <w:rsid w:val="00D60EC6"/>
    <w:rsid w:val="00D61664"/>
    <w:rsid w:val="00D61C45"/>
    <w:rsid w:val="00D8380A"/>
    <w:rsid w:val="00D84DC6"/>
    <w:rsid w:val="00D87AC8"/>
    <w:rsid w:val="00D9095B"/>
    <w:rsid w:val="00D9271F"/>
    <w:rsid w:val="00D942A4"/>
    <w:rsid w:val="00D9591B"/>
    <w:rsid w:val="00DB0EF5"/>
    <w:rsid w:val="00DB3903"/>
    <w:rsid w:val="00DB4880"/>
    <w:rsid w:val="00DC4529"/>
    <w:rsid w:val="00DD00F4"/>
    <w:rsid w:val="00DD1EF3"/>
    <w:rsid w:val="00DE1EF9"/>
    <w:rsid w:val="00DE55B1"/>
    <w:rsid w:val="00DE76A5"/>
    <w:rsid w:val="00DF02FB"/>
    <w:rsid w:val="00DF147E"/>
    <w:rsid w:val="00DF2FAC"/>
    <w:rsid w:val="00DF3993"/>
    <w:rsid w:val="00DF4910"/>
    <w:rsid w:val="00DF512D"/>
    <w:rsid w:val="00DF7B23"/>
    <w:rsid w:val="00E033B4"/>
    <w:rsid w:val="00E051FF"/>
    <w:rsid w:val="00E052F7"/>
    <w:rsid w:val="00E14354"/>
    <w:rsid w:val="00E14842"/>
    <w:rsid w:val="00E224FE"/>
    <w:rsid w:val="00E26BCC"/>
    <w:rsid w:val="00E27BBB"/>
    <w:rsid w:val="00E31E91"/>
    <w:rsid w:val="00E347F5"/>
    <w:rsid w:val="00E36F8F"/>
    <w:rsid w:val="00E43A5F"/>
    <w:rsid w:val="00E4559A"/>
    <w:rsid w:val="00E52FB3"/>
    <w:rsid w:val="00E534D3"/>
    <w:rsid w:val="00E54E6D"/>
    <w:rsid w:val="00E64BB9"/>
    <w:rsid w:val="00E655F5"/>
    <w:rsid w:val="00E718EC"/>
    <w:rsid w:val="00E7211A"/>
    <w:rsid w:val="00E74007"/>
    <w:rsid w:val="00E80874"/>
    <w:rsid w:val="00E90AA1"/>
    <w:rsid w:val="00E94A13"/>
    <w:rsid w:val="00EA205F"/>
    <w:rsid w:val="00EA261A"/>
    <w:rsid w:val="00EA5669"/>
    <w:rsid w:val="00EB4988"/>
    <w:rsid w:val="00EC04F0"/>
    <w:rsid w:val="00EC10DA"/>
    <w:rsid w:val="00EC1F8D"/>
    <w:rsid w:val="00EC5B69"/>
    <w:rsid w:val="00EC7D46"/>
    <w:rsid w:val="00ED6944"/>
    <w:rsid w:val="00ED7388"/>
    <w:rsid w:val="00EE63A5"/>
    <w:rsid w:val="00EF123F"/>
    <w:rsid w:val="00EF1742"/>
    <w:rsid w:val="00EF47FB"/>
    <w:rsid w:val="00EF4BCC"/>
    <w:rsid w:val="00EF5FD3"/>
    <w:rsid w:val="00EF79C9"/>
    <w:rsid w:val="00F0755E"/>
    <w:rsid w:val="00F12C9B"/>
    <w:rsid w:val="00F12CF9"/>
    <w:rsid w:val="00F173F7"/>
    <w:rsid w:val="00F22D58"/>
    <w:rsid w:val="00F23B71"/>
    <w:rsid w:val="00F23BED"/>
    <w:rsid w:val="00F2495C"/>
    <w:rsid w:val="00F2741D"/>
    <w:rsid w:val="00F32B14"/>
    <w:rsid w:val="00F335F6"/>
    <w:rsid w:val="00F36333"/>
    <w:rsid w:val="00F40147"/>
    <w:rsid w:val="00F41E57"/>
    <w:rsid w:val="00F437DA"/>
    <w:rsid w:val="00F43C40"/>
    <w:rsid w:val="00F46406"/>
    <w:rsid w:val="00F50BE8"/>
    <w:rsid w:val="00F52076"/>
    <w:rsid w:val="00F52D8E"/>
    <w:rsid w:val="00F54A28"/>
    <w:rsid w:val="00F67A78"/>
    <w:rsid w:val="00F73600"/>
    <w:rsid w:val="00F7707A"/>
    <w:rsid w:val="00F85DFA"/>
    <w:rsid w:val="00F96EDE"/>
    <w:rsid w:val="00FA3326"/>
    <w:rsid w:val="00FA59B5"/>
    <w:rsid w:val="00FB48D9"/>
    <w:rsid w:val="00FC0981"/>
    <w:rsid w:val="00FC191F"/>
    <w:rsid w:val="00FC3FCD"/>
    <w:rsid w:val="00FD3624"/>
    <w:rsid w:val="00FD4F1F"/>
    <w:rsid w:val="00FD5828"/>
    <w:rsid w:val="00FD7669"/>
    <w:rsid w:val="00FE1D89"/>
    <w:rsid w:val="00FE69B2"/>
    <w:rsid w:val="00FE7E66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5E48A"/>
  <w15:chartTrackingRefBased/>
  <w15:docId w15:val="{5DF1DC99-0A54-46CD-8ACD-537211BF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052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91F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30D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030D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b/>
      <w:color w:val="146194" w:themeColor="text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030D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488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21730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B488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2173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B488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B488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488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91F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030D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030D"/>
    <w:rPr>
      <w:rFonts w:ascii="Arial" w:eastAsiaTheme="majorEastAsia" w:hAnsi="Arial" w:cstheme="majorBidi"/>
      <w:b/>
      <w:color w:val="146194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B030D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B4880"/>
    <w:rPr>
      <w:rFonts w:asciiTheme="majorHAnsi" w:eastAsiaTheme="majorEastAsia" w:hAnsiTheme="majorHAnsi" w:cstheme="majorBidi"/>
      <w:color w:val="021730" w:themeColor="accent1" w:themeShade="8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B4880"/>
    <w:rPr>
      <w:rFonts w:asciiTheme="majorHAnsi" w:eastAsiaTheme="majorEastAsia" w:hAnsiTheme="majorHAnsi" w:cstheme="majorBidi"/>
      <w:color w:val="02173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B4880"/>
    <w:rPr>
      <w:rFonts w:asciiTheme="majorHAnsi" w:eastAsiaTheme="majorEastAsia" w:hAnsiTheme="majorHAnsi" w:cstheme="majorBidi"/>
      <w:i/>
      <w:iCs/>
      <w:color w:val="021730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B4880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B4880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B48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8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4880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B488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B488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B4880"/>
    <w:rPr>
      <w:i/>
      <w:iCs/>
      <w:color w:val="021730" w:themeColor="accent1" w:themeShade="80"/>
    </w:rPr>
  </w:style>
  <w:style w:type="character" w:styleId="Strong">
    <w:name w:val="Strong"/>
    <w:basedOn w:val="DefaultParagraphFont"/>
    <w:uiPriority w:val="22"/>
    <w:qFormat/>
    <w:rsid w:val="00DB488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B488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88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880"/>
    <w:pPr>
      <w:pBdr>
        <w:top w:val="single" w:sz="4" w:space="10" w:color="021730" w:themeColor="accent1" w:themeShade="80"/>
        <w:bottom w:val="single" w:sz="4" w:space="10" w:color="021730" w:themeColor="accent1" w:themeShade="80"/>
      </w:pBdr>
      <w:spacing w:before="360" w:after="360"/>
      <w:ind w:left="864" w:right="864"/>
      <w:jc w:val="center"/>
    </w:pPr>
    <w:rPr>
      <w:i/>
      <w:iCs/>
      <w:color w:val="02173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880"/>
    <w:rPr>
      <w:i/>
      <w:iCs/>
      <w:color w:val="021730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DB488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B4880"/>
    <w:rPr>
      <w:b/>
      <w:bCs/>
      <w:caps w:val="0"/>
      <w:smallCaps/>
      <w:color w:val="021730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DB4880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21730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356A95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B4880"/>
    <w:pPr>
      <w:spacing w:after="200"/>
    </w:pPr>
    <w:rPr>
      <w:i/>
      <w:iCs/>
      <w:color w:val="146194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052F61" w:themeColor="accent1" w:shadow="1" w:frame="1"/>
        <w:left w:val="single" w:sz="2" w:space="10" w:color="052F61" w:themeColor="accent1" w:shadow="1" w:frame="1"/>
        <w:bottom w:val="single" w:sz="2" w:space="10" w:color="052F61" w:themeColor="accent1" w:shadow="1" w:frame="1"/>
        <w:right w:val="single" w:sz="2" w:space="10" w:color="052F61" w:themeColor="accent1" w:shadow="1" w:frame="1"/>
      </w:pBdr>
      <w:ind w:left="1152" w:right="1152"/>
    </w:pPr>
    <w:rPr>
      <w:rFonts w:eastAsiaTheme="minorEastAsia"/>
      <w:i/>
      <w:iCs/>
      <w:color w:val="021730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064453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NoSpacing">
    <w:name w:val="No Spacing"/>
    <w:link w:val="NoSpacingChar"/>
    <w:uiPriority w:val="1"/>
    <w:qFormat/>
    <w:rsid w:val="00DB4880"/>
  </w:style>
  <w:style w:type="paragraph" w:styleId="TOCHeading">
    <w:name w:val="TOC Heading"/>
    <w:basedOn w:val="Heading1"/>
    <w:next w:val="Normal"/>
    <w:uiPriority w:val="39"/>
    <w:unhideWhenUsed/>
    <w:qFormat/>
    <w:rsid w:val="00DB4880"/>
    <w:pPr>
      <w:outlineLvl w:val="9"/>
    </w:pPr>
    <w:rPr>
      <w:color w:val="032348" w:themeColor="accent1" w:themeShade="BF"/>
    </w:rPr>
  </w:style>
  <w:style w:type="character" w:customStyle="1" w:styleId="NoSpacingChar">
    <w:name w:val="No Spacing Char"/>
    <w:basedOn w:val="DefaultParagraphFont"/>
    <w:link w:val="NoSpacing"/>
    <w:uiPriority w:val="1"/>
    <w:rsid w:val="00DB4880"/>
  </w:style>
  <w:style w:type="table" w:styleId="TableGrid">
    <w:name w:val="Table Grid"/>
    <w:basedOn w:val="TableNormal"/>
    <w:uiPriority w:val="39"/>
    <w:rsid w:val="00BA0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3524EC"/>
    <w:pPr>
      <w:ind w:left="720"/>
      <w:contextualSpacing/>
    </w:pPr>
  </w:style>
  <w:style w:type="character" w:customStyle="1" w:styleId="font181">
    <w:name w:val="font181"/>
    <w:basedOn w:val="DefaultParagraphFont"/>
    <w:rsid w:val="00D60EC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D60EC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style01">
    <w:name w:val="fontstyle01"/>
    <w:basedOn w:val="DefaultParagraphFont"/>
    <w:rsid w:val="00A326E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D67F0"/>
    <w:rPr>
      <w:rFonts w:ascii="Palatino-Roman" w:hAnsi="Palatino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E57D4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33965"/>
    <w:pPr>
      <w:tabs>
        <w:tab w:val="left" w:pos="40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F554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6B0768"/>
    <w:pPr>
      <w:spacing w:after="100"/>
      <w:ind w:left="400"/>
    </w:pPr>
  </w:style>
  <w:style w:type="character" w:styleId="Mention">
    <w:name w:val="Mention"/>
    <w:basedOn w:val="DefaultParagraphFont"/>
    <w:uiPriority w:val="99"/>
    <w:semiHidden/>
    <w:unhideWhenUsed/>
    <w:rsid w:val="00E64BB9"/>
    <w:rPr>
      <w:color w:val="2B579A"/>
      <w:shd w:val="clear" w:color="auto" w:fill="E6E6E6"/>
    </w:rPr>
  </w:style>
  <w:style w:type="paragraph" w:styleId="TOC4">
    <w:name w:val="toc 4"/>
    <w:basedOn w:val="Normal"/>
    <w:next w:val="Normal"/>
    <w:autoRedefine/>
    <w:uiPriority w:val="39"/>
    <w:unhideWhenUsed/>
    <w:rsid w:val="005761C8"/>
    <w:pPr>
      <w:spacing w:after="100"/>
      <w:ind w:left="6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F223A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F223A"/>
    <w:pPr>
      <w:spacing w:after="100"/>
      <w:ind w:left="1400"/>
    </w:pPr>
  </w:style>
  <w:style w:type="character" w:styleId="UnresolvedMention">
    <w:name w:val="Unresolved Mention"/>
    <w:basedOn w:val="DefaultParagraphFont"/>
    <w:uiPriority w:val="99"/>
    <w:semiHidden/>
    <w:unhideWhenUsed/>
    <w:rsid w:val="003C3F1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0674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6561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2307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8735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16102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inprentu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prent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dy.jensen\Dropbox%20(Inprentus)\Inprentus%20Team%20Folder\Vault\CFG_CTRL\100-000010.dotx" TargetMode="Externa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[Enter Optional goal/purpose/objective of this document – be brief]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F19A80-6442-418A-80AD-9ACEAD9F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100-000010</Template>
  <TotalTime>6</TotalTime>
  <Pages>2</Pages>
  <Words>231</Words>
  <Characters>1446</Characters>
  <Application>Microsoft Office Word</Application>
  <DocSecurity>0</DocSecurity>
  <Lines>103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INPRENTUS SIZE A WORD DOCUMENT TEMPLATE WITHOUT COVER PAGE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INPRENTUS SIZE A WORD DOCUMENT TEMPLATE WITHOUT COVER PAGE</dc:title>
  <dc:subject>TEMPLATE</dc:subject>
  <dc:creator>Cody Jensen</dc:creator>
  <cp:keywords/>
  <dc:description/>
  <cp:lastModifiedBy>Erik Huemiller</cp:lastModifiedBy>
  <cp:revision>3</cp:revision>
  <cp:lastPrinted>2019-11-01T15:21:00Z</cp:lastPrinted>
  <dcterms:created xsi:type="dcterms:W3CDTF">2020-01-27T22:58:00Z</dcterms:created>
  <dcterms:modified xsi:type="dcterms:W3CDTF">2020-01-27T22:58:00Z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LocLastLocAttemptVersionTypeLookup">
    <vt:lpwstr/>
  </property>
  <property fmtid="{D5CDD505-2E9C-101B-9397-08002B2CF9AE}" pid="9" name="MarketSpecific">
    <vt:lpwstr>0</vt:lpwstr>
  </property>
  <property fmtid="{D5CDD505-2E9C-101B-9397-08002B2CF9AE}" pid="10" name="ApprovalStatus">
    <vt:lpwstr>InProgress</vt:lpwstr>
  </property>
  <property fmtid="{D5CDD505-2E9C-101B-9397-08002B2CF9AE}" pid="11" name="LocComments">
    <vt:lpwstr/>
  </property>
  <property fmtid="{D5CDD505-2E9C-101B-9397-08002B2CF9AE}" pid="12" name="DirectSourceMarket">
    <vt:lpwstr/>
  </property>
  <property fmtid="{D5CDD505-2E9C-101B-9397-08002B2CF9AE}" pid="13" name="LocPublishedLinkedAssetsLookup">
    <vt:lpwstr/>
  </property>
  <property fmtid="{D5CDD505-2E9C-101B-9397-08002B2CF9AE}" pid="14" name="ThumbnailAssetId">
    <vt:lpwstr/>
  </property>
  <property fmtid="{D5CDD505-2E9C-101B-9397-08002B2CF9AE}" pid="15" name="PrimaryImageGen">
    <vt:lpwstr>1</vt:lpwstr>
  </property>
  <property fmtid="{D5CDD505-2E9C-101B-9397-08002B2CF9AE}" pid="16" name="LegacyData">
    <vt:lpwstr/>
  </property>
  <property fmtid="{D5CDD505-2E9C-101B-9397-08002B2CF9AE}" pid="17" name="LocNewPublishedVersionLookup">
    <vt:lpwstr/>
  </property>
  <property fmtid="{D5CDD505-2E9C-101B-9397-08002B2CF9AE}" pid="18" name="NumericId">
    <vt:lpwstr>102787001</vt:lpwstr>
  </property>
  <property fmtid="{D5CDD505-2E9C-101B-9397-08002B2CF9AE}" pid="19" name="TPFriendlyName">
    <vt:lpwstr/>
  </property>
  <property fmtid="{D5CDD505-2E9C-101B-9397-08002B2CF9AE}" pid="20" name="LocOverallPublishStatusLookup">
    <vt:lpwstr/>
  </property>
  <property fmtid="{D5CDD505-2E9C-101B-9397-08002B2CF9AE}" pid="21" name="LocRecommendedHandoff">
    <vt:lpwstr/>
  </property>
  <property fmtid="{D5CDD505-2E9C-101B-9397-08002B2CF9AE}" pid="22" name="BlockPublish">
    <vt:lpwstr>0</vt:lpwstr>
  </property>
  <property fmtid="{D5CDD505-2E9C-101B-9397-08002B2CF9AE}" pid="23" name="BusinessGroup">
    <vt:lpwstr/>
  </property>
  <property fmtid="{D5CDD505-2E9C-101B-9397-08002B2CF9AE}" pid="24" name="OpenTemplate">
    <vt:lpwstr>1</vt:lpwstr>
  </property>
  <property fmtid="{D5CDD505-2E9C-101B-9397-08002B2CF9AE}" pid="25" name="SourceTitle">
    <vt:lpwstr/>
  </property>
  <property fmtid="{D5CDD505-2E9C-101B-9397-08002B2CF9AE}" pid="26" name="LocOverallLocStatusLookup">
    <vt:lpwstr/>
  </property>
  <property fmtid="{D5CDD505-2E9C-101B-9397-08002B2CF9AE}" pid="27" name="APEditor">
    <vt:lpwstr/>
  </property>
  <property fmtid="{D5CDD505-2E9C-101B-9397-08002B2CF9AE}" pid="28" name="UALocComments">
    <vt:lpwstr/>
  </property>
  <property fmtid="{D5CDD505-2E9C-101B-9397-08002B2CF9AE}" pid="29" name="IntlLangReviewDate">
    <vt:lpwstr/>
  </property>
  <property fmtid="{D5CDD505-2E9C-101B-9397-08002B2CF9AE}" pid="30" name="PublishStatusLookup">
    <vt:lpwstr>1343188;#</vt:lpwstr>
  </property>
  <property fmtid="{D5CDD505-2E9C-101B-9397-08002B2CF9AE}" pid="31" name="ParentAssetId">
    <vt:lpwstr/>
  </property>
  <property fmtid="{D5CDD505-2E9C-101B-9397-08002B2CF9AE}" pid="32" name="FeatureTagsTaxHTField0">
    <vt:lpwstr/>
  </property>
  <property fmtid="{D5CDD505-2E9C-101B-9397-08002B2CF9AE}" pid="33" name="MachineTranslated">
    <vt:lpwstr>0</vt:lpwstr>
  </property>
  <property fmtid="{D5CDD505-2E9C-101B-9397-08002B2CF9AE}" pid="34" name="Providers">
    <vt:lpwstr/>
  </property>
  <property fmtid="{D5CDD505-2E9C-101B-9397-08002B2CF9AE}" pid="35" name="OriginalSourceMarket">
    <vt:lpwstr/>
  </property>
  <property fmtid="{D5CDD505-2E9C-101B-9397-08002B2CF9AE}" pid="36" name="APDescription">
    <vt:lpwstr/>
  </property>
  <property fmtid="{D5CDD505-2E9C-101B-9397-08002B2CF9AE}" pid="37" name="ContentItem">
    <vt:lpwstr/>
  </property>
  <property fmtid="{D5CDD505-2E9C-101B-9397-08002B2CF9AE}" pid="38" name="ClipArtFilename">
    <vt:lpwstr/>
  </property>
  <property fmtid="{D5CDD505-2E9C-101B-9397-08002B2CF9AE}" pid="39" name="TPInstallLocation">
    <vt:lpwstr/>
  </property>
  <property fmtid="{D5CDD505-2E9C-101B-9397-08002B2CF9AE}" pid="40" name="TimesCloned">
    <vt:lpwstr/>
  </property>
  <property fmtid="{D5CDD505-2E9C-101B-9397-08002B2CF9AE}" pid="41" name="PublishTargets">
    <vt:lpwstr>OfficeOnlineVNext</vt:lpwstr>
  </property>
  <property fmtid="{D5CDD505-2E9C-101B-9397-08002B2CF9AE}" pid="42" name="AcquiredFrom">
    <vt:lpwstr>Internal MS</vt:lpwstr>
  </property>
  <property fmtid="{D5CDD505-2E9C-101B-9397-08002B2CF9AE}" pid="43" name="AssetStart">
    <vt:lpwstr>2011-11-23T11:29:00Z</vt:lpwstr>
  </property>
  <property fmtid="{D5CDD505-2E9C-101B-9397-08002B2CF9AE}" pid="44" name="FriendlyTitle">
    <vt:lpwstr/>
  </property>
  <property fmtid="{D5CDD505-2E9C-101B-9397-08002B2CF9AE}" pid="45" name="Provider">
    <vt:lpwstr/>
  </property>
  <property fmtid="{D5CDD505-2E9C-101B-9397-08002B2CF9AE}" pid="46" name="LastHandOff">
    <vt:lpwstr/>
  </property>
  <property fmtid="{D5CDD505-2E9C-101B-9397-08002B2CF9AE}" pid="47" name="TPClientViewer">
    <vt:lpwstr/>
  </property>
  <property fmtid="{D5CDD505-2E9C-101B-9397-08002B2CF9AE}" pid="48" name="TemplateStatus">
    <vt:lpwstr>Complete</vt:lpwstr>
  </property>
  <property fmtid="{D5CDD505-2E9C-101B-9397-08002B2CF9AE}" pid="49" name="Downloads">
    <vt:lpwstr>0</vt:lpwstr>
  </property>
  <property fmtid="{D5CDD505-2E9C-101B-9397-08002B2CF9AE}" pid="50" name="OOCacheId">
    <vt:lpwstr/>
  </property>
  <property fmtid="{D5CDD505-2E9C-101B-9397-08002B2CF9AE}" pid="51" name="IsDeleted">
    <vt:lpwstr>0</vt:lpwstr>
  </property>
  <property fmtid="{D5CDD505-2E9C-101B-9397-08002B2CF9AE}" pid="52" name="LocPublishedDependentAssetsLookup">
    <vt:lpwstr/>
  </property>
  <property fmtid="{D5CDD505-2E9C-101B-9397-08002B2CF9AE}" pid="53" name="AssetExpire">
    <vt:lpwstr>2029-05-12T02:00:00Z</vt:lpwstr>
  </property>
  <property fmtid="{D5CDD505-2E9C-101B-9397-08002B2CF9AE}" pid="54" name="CSXSubmissionMarket">
    <vt:lpwstr/>
  </property>
  <property fmtid="{D5CDD505-2E9C-101B-9397-08002B2CF9AE}" pid="55" name="DSATActionTaken">
    <vt:lpwstr/>
  </property>
  <property fmtid="{D5CDD505-2E9C-101B-9397-08002B2CF9AE}" pid="56" name="SubmitterId">
    <vt:lpwstr/>
  </property>
  <property fmtid="{D5CDD505-2E9C-101B-9397-08002B2CF9AE}" pid="57" name="EditorialTags">
    <vt:lpwstr/>
  </property>
  <property fmtid="{D5CDD505-2E9C-101B-9397-08002B2CF9AE}" pid="58" name="TPExecutable">
    <vt:lpwstr/>
  </property>
  <property fmtid="{D5CDD505-2E9C-101B-9397-08002B2CF9AE}" pid="59" name="CSXSubmissionDate">
    <vt:lpwstr/>
  </property>
  <property fmtid="{D5CDD505-2E9C-101B-9397-08002B2CF9AE}" pid="60" name="CSXUpdate">
    <vt:lpwstr>0</vt:lpwstr>
  </property>
  <property fmtid="{D5CDD505-2E9C-101B-9397-08002B2CF9AE}" pid="61" name="AssetType">
    <vt:lpwstr>TP</vt:lpwstr>
  </property>
  <property fmtid="{D5CDD505-2E9C-101B-9397-08002B2CF9AE}" pid="62" name="ApprovalLog">
    <vt:lpwstr/>
  </property>
  <property fmtid="{D5CDD505-2E9C-101B-9397-08002B2CF9AE}" pid="63" name="BugNumber">
    <vt:lpwstr/>
  </property>
  <property fmtid="{D5CDD505-2E9C-101B-9397-08002B2CF9AE}" pid="64" name="OriginAsset">
    <vt:lpwstr/>
  </property>
  <property fmtid="{D5CDD505-2E9C-101B-9397-08002B2CF9AE}" pid="65" name="TPComponent">
    <vt:lpwstr/>
  </property>
  <property fmtid="{D5CDD505-2E9C-101B-9397-08002B2CF9AE}" pid="66" name="Milestone">
    <vt:lpwstr/>
  </property>
  <property fmtid="{D5CDD505-2E9C-101B-9397-08002B2CF9AE}" pid="67" name="RecommendationsModifier">
    <vt:lpwstr/>
  </property>
  <property fmtid="{D5CDD505-2E9C-101B-9397-08002B2CF9AE}" pid="68" name="AssetId">
    <vt:lpwstr>TP102787001</vt:lpwstr>
  </property>
  <property fmtid="{D5CDD505-2E9C-101B-9397-08002B2CF9AE}" pid="69" name="PolicheckWords">
    <vt:lpwstr/>
  </property>
  <property fmtid="{D5CDD505-2E9C-101B-9397-08002B2CF9AE}" pid="70" name="TPLaunchHelpLink">
    <vt:lpwstr/>
  </property>
  <property fmtid="{D5CDD505-2E9C-101B-9397-08002B2CF9AE}" pid="71" name="IntlLocPriority">
    <vt:lpwstr/>
  </property>
  <property fmtid="{D5CDD505-2E9C-101B-9397-08002B2CF9AE}" pid="72" name="TPApplication">
    <vt:lpwstr/>
  </property>
  <property fmtid="{D5CDD505-2E9C-101B-9397-08002B2CF9AE}" pid="73" name="IntlLangReviewer">
    <vt:lpwstr/>
  </property>
  <property fmtid="{D5CDD505-2E9C-101B-9397-08002B2CF9AE}" pid="74" name="HandoffToMSDN">
    <vt:lpwstr/>
  </property>
  <property fmtid="{D5CDD505-2E9C-101B-9397-08002B2CF9AE}" pid="75" name="PlannedPubDate">
    <vt:lpwstr/>
  </property>
  <property fmtid="{D5CDD505-2E9C-101B-9397-08002B2CF9AE}" pid="76" name="CrawlForDependencies">
    <vt:lpwstr>0</vt:lpwstr>
  </property>
  <property fmtid="{D5CDD505-2E9C-101B-9397-08002B2CF9AE}" pid="77" name="LocLastLocAttemptVersionLookup">
    <vt:lpwstr>693888</vt:lpwstr>
  </property>
  <property fmtid="{D5CDD505-2E9C-101B-9397-08002B2CF9AE}" pid="78" name="LocProcessedForHandoffsLookup">
    <vt:lpwstr/>
  </property>
  <property fmtid="{D5CDD505-2E9C-101B-9397-08002B2CF9AE}" pid="79" name="TrustLevel">
    <vt:lpwstr>1 Microsoft Managed Content</vt:lpwstr>
  </property>
  <property fmtid="{D5CDD505-2E9C-101B-9397-08002B2CF9AE}" pid="80" name="CampaignTagsTaxHTField0">
    <vt:lpwstr/>
  </property>
  <property fmtid="{D5CDD505-2E9C-101B-9397-08002B2CF9AE}" pid="81" name="TPNamespace">
    <vt:lpwstr/>
  </property>
  <property fmtid="{D5CDD505-2E9C-101B-9397-08002B2CF9AE}" pid="82" name="LocOverallPreviewStatusLookup">
    <vt:lpwstr/>
  </property>
  <property fmtid="{D5CDD505-2E9C-101B-9397-08002B2CF9AE}" pid="83" name="TaxCatchAll">
    <vt:lpwstr/>
  </property>
  <property fmtid="{D5CDD505-2E9C-101B-9397-08002B2CF9AE}" pid="84" name="IsSearchable">
    <vt:lpwstr>0</vt:lpwstr>
  </property>
  <property fmtid="{D5CDD505-2E9C-101B-9397-08002B2CF9AE}" pid="85" name="TemplateTemplateType">
    <vt:lpwstr>Word Document Template</vt:lpwstr>
  </property>
  <property fmtid="{D5CDD505-2E9C-101B-9397-08002B2CF9AE}" pid="86" name="Markets">
    <vt:lpwstr/>
  </property>
  <property fmtid="{D5CDD505-2E9C-101B-9397-08002B2CF9AE}" pid="87" name="IntlLangReview">
    <vt:lpwstr/>
  </property>
  <property fmtid="{D5CDD505-2E9C-101B-9397-08002B2CF9AE}" pid="88" name="UAProjectedTotalWords">
    <vt:lpwstr/>
  </property>
  <property fmtid="{D5CDD505-2E9C-101B-9397-08002B2CF9AE}" pid="89" name="OutputCachingOn">
    <vt:lpwstr>0</vt:lpwstr>
  </property>
  <property fmtid="{D5CDD505-2E9C-101B-9397-08002B2CF9AE}" pid="90" name="AverageRating">
    <vt:lpwstr/>
  </property>
  <property fmtid="{D5CDD505-2E9C-101B-9397-08002B2CF9AE}" pid="91" name="LocMarketGroupTiers2">
    <vt:lpwstr/>
  </property>
  <property fmtid="{D5CDD505-2E9C-101B-9397-08002B2CF9AE}" pid="92" name="APAuthor">
    <vt:lpwstr>978;#REDMOND\v-namall</vt:lpwstr>
  </property>
  <property fmtid="{D5CDD505-2E9C-101B-9397-08002B2CF9AE}" pid="93" name="TPCommandLine">
    <vt:lpwstr/>
  </property>
  <property fmtid="{D5CDD505-2E9C-101B-9397-08002B2CF9AE}" pid="94" name="LocManualTestRequired">
    <vt:lpwstr>0</vt:lpwstr>
  </property>
  <property fmtid="{D5CDD505-2E9C-101B-9397-08002B2CF9AE}" pid="95" name="TPAppVersion">
    <vt:lpwstr/>
  </property>
  <property fmtid="{D5CDD505-2E9C-101B-9397-08002B2CF9AE}" pid="96" name="EditorialStatus">
    <vt:lpwstr>Complete</vt:lpwstr>
  </property>
  <property fmtid="{D5CDD505-2E9C-101B-9397-08002B2CF9AE}" pid="97" name="LocProcessedForMarketsLookup">
    <vt:lpwstr/>
  </property>
  <property fmtid="{D5CDD505-2E9C-101B-9397-08002B2CF9AE}" pid="98" name="LastModifiedDateTime">
    <vt:lpwstr/>
  </property>
  <property fmtid="{D5CDD505-2E9C-101B-9397-08002B2CF9AE}" pid="99" name="TPLaunchHelpLinkType">
    <vt:lpwstr>Template</vt:lpwstr>
  </property>
  <property fmtid="{D5CDD505-2E9C-101B-9397-08002B2CF9AE}" pid="100" name="ScenarioTagsTaxHTField0">
    <vt:lpwstr/>
  </property>
  <property fmtid="{D5CDD505-2E9C-101B-9397-08002B2CF9AE}" pid="101" name="OriginalRelease">
    <vt:lpwstr>14</vt:lpwstr>
  </property>
  <property fmtid="{D5CDD505-2E9C-101B-9397-08002B2CF9AE}" pid="102" name="LocalizationTagsTaxHTField0">
    <vt:lpwstr/>
  </property>
  <property fmtid="{D5CDD505-2E9C-101B-9397-08002B2CF9AE}" pid="103" name="Manager">
    <vt:lpwstr/>
  </property>
  <property fmtid="{D5CDD505-2E9C-101B-9397-08002B2CF9AE}" pid="104" name="UALocRecommendation">
    <vt:lpwstr>Localize</vt:lpwstr>
  </property>
  <property fmtid="{D5CDD505-2E9C-101B-9397-08002B2CF9AE}" pid="105" name="LocOverallHandbackStatusLookup">
    <vt:lpwstr/>
  </property>
  <property fmtid="{D5CDD505-2E9C-101B-9397-08002B2CF9AE}" pid="106" name="ArtSampleDocs">
    <vt:lpwstr/>
  </property>
  <property fmtid="{D5CDD505-2E9C-101B-9397-08002B2CF9AE}" pid="107" name="UACurrentWords">
    <vt:lpwstr/>
  </property>
  <property fmtid="{D5CDD505-2E9C-101B-9397-08002B2CF9AE}" pid="108" name="ShowIn">
    <vt:lpwstr>Show everywhere</vt:lpwstr>
  </property>
  <property fmtid="{D5CDD505-2E9C-101B-9397-08002B2CF9AE}" pid="109" name="CSXHash">
    <vt:lpwstr/>
  </property>
  <property fmtid="{D5CDD505-2E9C-101B-9397-08002B2CF9AE}" pid="110" name="VoteCount">
    <vt:lpwstr/>
  </property>
  <property fmtid="{D5CDD505-2E9C-101B-9397-08002B2CF9AE}" pid="111" name="InternalTagsTaxHTField0">
    <vt:lpwstr/>
  </property>
  <property fmtid="{D5CDD505-2E9C-101B-9397-08002B2CF9AE}" pid="112" name="UANotes">
    <vt:lpwstr/>
  </property>
</Properties>
</file>